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65352" w14:textId="6AF6365E" w:rsidR="00DC4444" w:rsidRDefault="00DC4444" w:rsidP="00DC4444">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40270930" w14:textId="57C438E0" w:rsidR="00174A9F" w:rsidRDefault="00174A9F" w:rsidP="00174A9F">
      <w:pPr>
        <w:pStyle w:val="Normal1"/>
        <w:jc w:val="center"/>
        <w:rPr>
          <w:rFonts w:ascii="Times New Roman" w:hAnsi="Times New Roman" w:cs="Times New Roman"/>
          <w:b/>
          <w:sz w:val="24"/>
          <w:szCs w:val="24"/>
        </w:rPr>
      </w:pPr>
      <w:r>
        <w:rPr>
          <w:rFonts w:ascii="Times New Roman" w:hAnsi="Times New Roman" w:cs="Times New Roman"/>
          <w:b/>
          <w:sz w:val="24"/>
          <w:szCs w:val="24"/>
        </w:rPr>
        <w:t>Wednesday</w:t>
      </w:r>
      <w:r>
        <w:rPr>
          <w:rFonts w:ascii="Times New Roman" w:hAnsi="Times New Roman" w:cs="Times New Roman"/>
          <w:b/>
          <w:sz w:val="24"/>
          <w:szCs w:val="24"/>
        </w:rPr>
        <w:t xml:space="preserve"> December </w:t>
      </w:r>
      <w:r>
        <w:rPr>
          <w:rFonts w:ascii="Times New Roman" w:hAnsi="Times New Roman" w:cs="Times New Roman"/>
          <w:b/>
          <w:sz w:val="24"/>
          <w:szCs w:val="24"/>
        </w:rPr>
        <w:t>5</w:t>
      </w:r>
      <w:r>
        <w:rPr>
          <w:rFonts w:ascii="Times New Roman" w:hAnsi="Times New Roman" w:cs="Times New Roman"/>
          <w:b/>
          <w:sz w:val="24"/>
          <w:szCs w:val="24"/>
        </w:rPr>
        <w:t>, 2018</w:t>
      </w:r>
    </w:p>
    <w:p w14:paraId="54A73460" w14:textId="32B528C2" w:rsidR="00DC4444" w:rsidRPr="00D60050" w:rsidRDefault="00DC4444" w:rsidP="00DC4444">
      <w:pPr>
        <w:pStyle w:val="Normal1"/>
        <w:jc w:val="center"/>
        <w:rPr>
          <w:rFonts w:ascii="Times New Roman" w:hAnsi="Times New Roman" w:cs="Times New Roman"/>
          <w:b/>
          <w:sz w:val="24"/>
          <w:szCs w:val="24"/>
        </w:rPr>
      </w:pPr>
      <w:r>
        <w:rPr>
          <w:rFonts w:ascii="Times New Roman" w:hAnsi="Times New Roman" w:cs="Times New Roman"/>
          <w:b/>
          <w:sz w:val="24"/>
          <w:szCs w:val="24"/>
        </w:rPr>
        <w:t>Round 15</w:t>
      </w:r>
    </w:p>
    <w:p w14:paraId="0F767C70" w14:textId="77777777" w:rsidR="003665B5" w:rsidRPr="00ED025B" w:rsidRDefault="003665B5">
      <w:pPr>
        <w:pStyle w:val="Normal1"/>
        <w:jc w:val="center"/>
        <w:rPr>
          <w:rFonts w:ascii="Times New Roman" w:hAnsi="Times New Roman" w:cs="Times New Roman"/>
          <w:b/>
          <w:sz w:val="24"/>
          <w:szCs w:val="24"/>
        </w:rPr>
      </w:pPr>
    </w:p>
    <w:p w14:paraId="4F90859D"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American Literature: Identify these American authors. </w:t>
      </w:r>
    </w:p>
    <w:p w14:paraId="7662C953"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46D2679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xml:space="preserve">: What American author wrote about Captain Ahab’s attempts to capture the title whale in </w:t>
      </w:r>
      <w:r w:rsidRPr="00ED025B">
        <w:rPr>
          <w:rFonts w:ascii="Times New Roman" w:hAnsi="Times New Roman" w:cs="Times New Roman"/>
          <w:i/>
          <w:sz w:val="24"/>
          <w:szCs w:val="24"/>
        </w:rPr>
        <w:t>Moby Dick</w:t>
      </w:r>
      <w:r w:rsidRPr="00ED025B">
        <w:rPr>
          <w:rFonts w:ascii="Times New Roman" w:hAnsi="Times New Roman" w:cs="Times New Roman"/>
          <w:sz w:val="24"/>
          <w:szCs w:val="24"/>
        </w:rPr>
        <w:t>?</w:t>
      </w:r>
    </w:p>
    <w:p w14:paraId="10DC0D9B"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502A44F"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t xml:space="preserve">Herman </w:t>
      </w:r>
      <w:r w:rsidRPr="00ED025B">
        <w:rPr>
          <w:rFonts w:ascii="Times New Roman" w:hAnsi="Times New Roman" w:cs="Times New Roman"/>
          <w:b/>
          <w:sz w:val="24"/>
          <w:szCs w:val="24"/>
          <w:u w:val="single"/>
        </w:rPr>
        <w:t>Melville</w:t>
      </w:r>
    </w:p>
    <w:p w14:paraId="316662F6"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FEF3F4C"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xml:space="preserve">: What American author wrote about the fireman Guy Montag in </w:t>
      </w:r>
      <w:r w:rsidRPr="00ED025B">
        <w:rPr>
          <w:rFonts w:ascii="Times New Roman" w:hAnsi="Times New Roman" w:cs="Times New Roman"/>
          <w:i/>
          <w:sz w:val="24"/>
          <w:szCs w:val="24"/>
        </w:rPr>
        <w:t>Fahrenheit 451</w:t>
      </w:r>
      <w:r w:rsidRPr="00ED025B">
        <w:rPr>
          <w:rFonts w:ascii="Times New Roman" w:hAnsi="Times New Roman" w:cs="Times New Roman"/>
          <w:sz w:val="24"/>
          <w:szCs w:val="24"/>
        </w:rPr>
        <w:t>?</w:t>
      </w:r>
    </w:p>
    <w:p w14:paraId="585C2ED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37D949E"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t xml:space="preserve">Ray </w:t>
      </w:r>
      <w:r w:rsidRPr="00ED025B">
        <w:rPr>
          <w:rFonts w:ascii="Times New Roman" w:hAnsi="Times New Roman" w:cs="Times New Roman"/>
          <w:b/>
          <w:sz w:val="24"/>
          <w:szCs w:val="24"/>
          <w:u w:val="single"/>
        </w:rPr>
        <w:t>Bradbury</w:t>
      </w:r>
    </w:p>
    <w:p w14:paraId="63BB592C"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2558DCC8" w14:textId="6AE96C85"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xml:space="preserve">: This author of “Dr. Heidegger's Experiment” and “The Birthmark” included the Pyncheon family in a book about the title haunted building. Reverend Dimmesdale turns out to be Pearl’s father in a novel by this author that focuses on Hester Prynne. What author created </w:t>
      </w:r>
      <w:r w:rsidRPr="00ED025B">
        <w:rPr>
          <w:rFonts w:ascii="Times New Roman" w:hAnsi="Times New Roman" w:cs="Times New Roman"/>
          <w:i/>
          <w:sz w:val="24"/>
          <w:szCs w:val="24"/>
        </w:rPr>
        <w:t>The House of the Seven Gables</w:t>
      </w:r>
      <w:r w:rsidRPr="00ED025B">
        <w:rPr>
          <w:rFonts w:ascii="Times New Roman" w:hAnsi="Times New Roman" w:cs="Times New Roman"/>
          <w:sz w:val="24"/>
          <w:szCs w:val="24"/>
        </w:rPr>
        <w:t xml:space="preserve"> and </w:t>
      </w:r>
      <w:r w:rsidRPr="00ED025B">
        <w:rPr>
          <w:rFonts w:ascii="Times New Roman" w:hAnsi="Times New Roman" w:cs="Times New Roman"/>
          <w:i/>
          <w:sz w:val="24"/>
          <w:szCs w:val="24"/>
        </w:rPr>
        <w:t>The Scarlet Letter</w:t>
      </w:r>
      <w:r w:rsidRPr="00ED025B">
        <w:rPr>
          <w:rFonts w:ascii="Times New Roman" w:hAnsi="Times New Roman" w:cs="Times New Roman"/>
          <w:sz w:val="24"/>
          <w:szCs w:val="24"/>
        </w:rPr>
        <w:t>?</w:t>
      </w:r>
    </w:p>
    <w:p w14:paraId="5D1A986E" w14:textId="77777777" w:rsidR="003665B5" w:rsidRPr="00ED025B" w:rsidRDefault="003665B5">
      <w:pPr>
        <w:pStyle w:val="Normal1"/>
        <w:rPr>
          <w:rFonts w:ascii="Times New Roman" w:hAnsi="Times New Roman" w:cs="Times New Roman"/>
          <w:sz w:val="24"/>
          <w:szCs w:val="24"/>
        </w:rPr>
      </w:pPr>
    </w:p>
    <w:p w14:paraId="6056A181"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sz w:val="24"/>
          <w:szCs w:val="24"/>
        </w:rPr>
        <w:t xml:space="preserve">Nathaniel </w:t>
      </w:r>
      <w:r w:rsidRPr="00ED025B">
        <w:rPr>
          <w:rFonts w:ascii="Times New Roman" w:hAnsi="Times New Roman" w:cs="Times New Roman"/>
          <w:b/>
          <w:sz w:val="24"/>
          <w:szCs w:val="24"/>
          <w:u w:val="single"/>
        </w:rPr>
        <w:t>Hawthorne</w:t>
      </w:r>
    </w:p>
    <w:p w14:paraId="767EC121" w14:textId="77777777" w:rsidR="003665B5" w:rsidRPr="00ED025B" w:rsidRDefault="003665B5">
      <w:pPr>
        <w:pStyle w:val="Normal1"/>
        <w:rPr>
          <w:rFonts w:ascii="Times New Roman" w:hAnsi="Times New Roman" w:cs="Times New Roman"/>
          <w:b/>
          <w:sz w:val="24"/>
          <w:szCs w:val="24"/>
        </w:rPr>
      </w:pPr>
    </w:p>
    <w:p w14:paraId="77C40512"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36038DEF"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Mathematics: 30 seconds for all questions. Solve the following systems of equations. Be sure to indicate both the value of x and y.</w:t>
      </w:r>
    </w:p>
    <w:p w14:paraId="4168D02F"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6D07640D"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Two x plus y equals twenty and six x minus five y equals twelve</w:t>
      </w:r>
    </w:p>
    <w:p w14:paraId="4F9643C7"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2B30946"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b/>
          <w:sz w:val="24"/>
          <w:szCs w:val="24"/>
          <w:u w:val="single"/>
        </w:rPr>
        <w:t>(7, 6)</w:t>
      </w:r>
      <w:r w:rsidRPr="00ED025B">
        <w:rPr>
          <w:rFonts w:ascii="Times New Roman" w:hAnsi="Times New Roman" w:cs="Times New Roman"/>
          <w:sz w:val="24"/>
          <w:szCs w:val="24"/>
        </w:rPr>
        <w:t xml:space="preserve"> or </w:t>
      </w:r>
      <w:r w:rsidRPr="00ED025B">
        <w:rPr>
          <w:rFonts w:ascii="Times New Roman" w:hAnsi="Times New Roman" w:cs="Times New Roman"/>
          <w:b/>
          <w:sz w:val="24"/>
          <w:szCs w:val="24"/>
          <w:u w:val="single"/>
        </w:rPr>
        <w:t>x = 7 and y = 6</w:t>
      </w:r>
      <w:r w:rsidRPr="00ED025B">
        <w:rPr>
          <w:rFonts w:ascii="Times New Roman" w:hAnsi="Times New Roman" w:cs="Times New Roman"/>
          <w:sz w:val="24"/>
          <w:szCs w:val="24"/>
        </w:rPr>
        <w:t xml:space="preserve"> [do NOT prompt on partial answer] </w:t>
      </w:r>
    </w:p>
    <w:p w14:paraId="3977B66B"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p>
    <w:p w14:paraId="409E079B"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Negative two x minus y equals negative nine and five x minus two y equals eighteen</w:t>
      </w:r>
    </w:p>
    <w:p w14:paraId="09968BE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F8187B6"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b/>
          <w:sz w:val="24"/>
          <w:szCs w:val="24"/>
          <w:u w:val="single"/>
        </w:rPr>
        <w:t>(4, 1)</w:t>
      </w:r>
      <w:r w:rsidRPr="00ED025B">
        <w:rPr>
          <w:rFonts w:ascii="Times New Roman" w:hAnsi="Times New Roman" w:cs="Times New Roman"/>
          <w:sz w:val="24"/>
          <w:szCs w:val="24"/>
        </w:rPr>
        <w:t xml:space="preserve"> or </w:t>
      </w:r>
      <w:r w:rsidRPr="00ED025B">
        <w:rPr>
          <w:rFonts w:ascii="Times New Roman" w:hAnsi="Times New Roman" w:cs="Times New Roman"/>
          <w:b/>
          <w:sz w:val="24"/>
          <w:szCs w:val="24"/>
          <w:u w:val="single"/>
        </w:rPr>
        <w:t>x = 4 and y = 1</w:t>
      </w:r>
      <w:r w:rsidRPr="00ED025B">
        <w:rPr>
          <w:rFonts w:ascii="Times New Roman" w:hAnsi="Times New Roman" w:cs="Times New Roman"/>
          <w:sz w:val="24"/>
          <w:szCs w:val="24"/>
        </w:rPr>
        <w:t xml:space="preserve"> [do NOT prompt on partial answer]  </w:t>
      </w:r>
    </w:p>
    <w:p w14:paraId="574041CF"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729833B"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Six x plus six y equals negative six and five x plus y equals negative thirteen</w:t>
      </w:r>
    </w:p>
    <w:p w14:paraId="6E9C50E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7DD8083A"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b/>
          <w:sz w:val="24"/>
          <w:szCs w:val="24"/>
          <w:u w:val="single"/>
        </w:rPr>
        <w:t>(-3, 2)</w:t>
      </w:r>
      <w:r w:rsidRPr="00ED025B">
        <w:rPr>
          <w:rFonts w:ascii="Times New Roman" w:hAnsi="Times New Roman" w:cs="Times New Roman"/>
          <w:sz w:val="24"/>
          <w:szCs w:val="24"/>
        </w:rPr>
        <w:t xml:space="preserve"> or </w:t>
      </w:r>
      <w:r w:rsidRPr="00ED025B">
        <w:rPr>
          <w:rFonts w:ascii="Times New Roman" w:hAnsi="Times New Roman" w:cs="Times New Roman"/>
          <w:b/>
          <w:sz w:val="24"/>
          <w:szCs w:val="24"/>
          <w:u w:val="single"/>
        </w:rPr>
        <w:t>x = -3 and y = 2</w:t>
      </w:r>
      <w:r w:rsidRPr="00ED025B">
        <w:rPr>
          <w:rFonts w:ascii="Times New Roman" w:hAnsi="Times New Roman" w:cs="Times New Roman"/>
          <w:sz w:val="24"/>
          <w:szCs w:val="24"/>
        </w:rPr>
        <w:t xml:space="preserve"> [do NOT prompt on partial answer] </w:t>
      </w:r>
    </w:p>
    <w:p w14:paraId="63C08B56"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6CAE3C3B"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7349830A" w14:textId="77777777" w:rsidR="003665B5" w:rsidRPr="00ED025B" w:rsidRDefault="003665B5">
      <w:pPr>
        <w:pStyle w:val="Normal1"/>
        <w:rPr>
          <w:rFonts w:ascii="Times New Roman" w:hAnsi="Times New Roman" w:cs="Times New Roman"/>
          <w:b/>
          <w:sz w:val="24"/>
          <w:szCs w:val="24"/>
        </w:rPr>
      </w:pPr>
    </w:p>
    <w:p w14:paraId="66350E24"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1C6C707E"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07245D74" w14:textId="77777777" w:rsidR="003665B5" w:rsidRPr="00ED025B" w:rsidRDefault="003665B5">
      <w:pPr>
        <w:pStyle w:val="Normal1"/>
        <w:rPr>
          <w:rFonts w:ascii="Times New Roman" w:hAnsi="Times New Roman" w:cs="Times New Roman"/>
          <w:b/>
          <w:sz w:val="24"/>
          <w:szCs w:val="24"/>
        </w:rPr>
      </w:pPr>
    </w:p>
    <w:p w14:paraId="17F5268D" w14:textId="77777777" w:rsidR="00DC4444" w:rsidRDefault="00DC4444">
      <w:pPr>
        <w:pStyle w:val="Normal1"/>
        <w:rPr>
          <w:rFonts w:ascii="Times New Roman" w:hAnsi="Times New Roman" w:cs="Times New Roman"/>
          <w:b/>
          <w:sz w:val="24"/>
          <w:szCs w:val="24"/>
        </w:rPr>
      </w:pPr>
    </w:p>
    <w:p w14:paraId="1921F027"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World History: Answer the following about Islamic History.</w:t>
      </w:r>
    </w:p>
    <w:p w14:paraId="4606C6CF"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0D05C759"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Identify this caliphate centered in Baghdad that was ruled at its height by Harun al-Rashid.</w:t>
      </w:r>
      <w:r w:rsidRPr="00ED025B">
        <w:rPr>
          <w:rFonts w:ascii="Times New Roman" w:hAnsi="Times New Roman" w:cs="Times New Roman"/>
          <w:sz w:val="24"/>
          <w:szCs w:val="24"/>
        </w:rPr>
        <w:br/>
      </w:r>
    </w:p>
    <w:p w14:paraId="31BD5422"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b/>
          <w:sz w:val="24"/>
          <w:szCs w:val="24"/>
          <w:u w:val="single"/>
        </w:rPr>
        <w:t>Abbasid</w:t>
      </w:r>
      <w:r w:rsidRPr="00ED025B">
        <w:rPr>
          <w:rFonts w:ascii="Times New Roman" w:hAnsi="Times New Roman" w:cs="Times New Roman"/>
          <w:sz w:val="24"/>
          <w:szCs w:val="24"/>
        </w:rPr>
        <w:t xml:space="preserve"> Caliphate</w:t>
      </w:r>
    </w:p>
    <w:p w14:paraId="47517C09" w14:textId="77777777" w:rsidR="003665B5" w:rsidRPr="00ED025B" w:rsidRDefault="003665B5">
      <w:pPr>
        <w:pStyle w:val="Normal1"/>
        <w:rPr>
          <w:rFonts w:ascii="Times New Roman" w:hAnsi="Times New Roman" w:cs="Times New Roman"/>
          <w:sz w:val="24"/>
          <w:szCs w:val="24"/>
        </w:rPr>
      </w:pPr>
    </w:p>
    <w:p w14:paraId="1C103D6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At the Battle of the Zab River, the Abbasid Caliphate overthrew what other caliphate to gain control of the Middle East?</w:t>
      </w:r>
      <w:r w:rsidRPr="00ED025B">
        <w:rPr>
          <w:rFonts w:ascii="Times New Roman" w:hAnsi="Times New Roman" w:cs="Times New Roman"/>
          <w:sz w:val="24"/>
          <w:szCs w:val="24"/>
        </w:rPr>
        <w:br/>
      </w:r>
    </w:p>
    <w:p w14:paraId="360FC9D2"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b/>
          <w:sz w:val="24"/>
          <w:szCs w:val="24"/>
          <w:u w:val="single"/>
        </w:rPr>
        <w:t>Umayyad</w:t>
      </w:r>
      <w:r w:rsidRPr="00ED025B">
        <w:rPr>
          <w:rFonts w:ascii="Times New Roman" w:hAnsi="Times New Roman" w:cs="Times New Roman"/>
          <w:sz w:val="24"/>
          <w:szCs w:val="24"/>
        </w:rPr>
        <w:t>s</w:t>
      </w:r>
    </w:p>
    <w:p w14:paraId="16BE4260" w14:textId="77777777" w:rsidR="003665B5" w:rsidRPr="00ED025B" w:rsidRDefault="003665B5">
      <w:pPr>
        <w:pStyle w:val="Normal1"/>
        <w:ind w:left="720" w:firstLine="720"/>
        <w:rPr>
          <w:rFonts w:ascii="Times New Roman" w:hAnsi="Times New Roman" w:cs="Times New Roman"/>
          <w:sz w:val="24"/>
          <w:szCs w:val="24"/>
        </w:rPr>
      </w:pPr>
    </w:p>
    <w:p w14:paraId="1C05227C" w14:textId="5DE9FCDC"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xml:space="preserve">: During the Abbasid Caliphate, many scholars would gather at one of these types of buildings called the House of Wisdom. Another structure of this type was built by Ptolemy I, but was burnt down in a siege in 48 BC. Alexandria was home to what type of building where books are </w:t>
      </w:r>
      <w:r w:rsidR="00DC4444">
        <w:rPr>
          <w:rFonts w:ascii="Times New Roman" w:hAnsi="Times New Roman" w:cs="Times New Roman"/>
          <w:sz w:val="24"/>
          <w:szCs w:val="24"/>
        </w:rPr>
        <w:t>often collected?</w:t>
      </w:r>
    </w:p>
    <w:p w14:paraId="0C08BF13"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4696EF14"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b/>
          <w:sz w:val="24"/>
          <w:szCs w:val="24"/>
          <w:u w:val="single"/>
        </w:rPr>
        <w:t>Library</w:t>
      </w:r>
      <w:r w:rsidRPr="00ED025B">
        <w:rPr>
          <w:rFonts w:ascii="Times New Roman" w:hAnsi="Times New Roman" w:cs="Times New Roman"/>
          <w:sz w:val="24"/>
          <w:szCs w:val="24"/>
        </w:rPr>
        <w:t xml:space="preserve"> (prompt on “University” until “Musaeum” is mentioned)</w:t>
      </w:r>
    </w:p>
    <w:p w14:paraId="275EAE6E"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76567578"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6DE56FAE"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Fine Arts: Answer the following questions about Wolfgang Amadeus Mozart.</w:t>
      </w:r>
    </w:p>
    <w:p w14:paraId="15FA666B"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4237C24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What Mozart opera features Leporello and the title womanizer who is eventually dragged to Hell by a statue of Il Commendatore?</w:t>
      </w:r>
    </w:p>
    <w:p w14:paraId="702417F8"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3B87590"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i/>
          <w:sz w:val="24"/>
          <w:szCs w:val="24"/>
          <w:u w:val="single"/>
        </w:rPr>
        <w:t>Don Giovanni</w:t>
      </w:r>
      <w:r w:rsidRPr="00ED025B">
        <w:rPr>
          <w:rFonts w:ascii="Times New Roman" w:hAnsi="Times New Roman" w:cs="Times New Roman"/>
          <w:sz w:val="24"/>
          <w:szCs w:val="24"/>
        </w:rPr>
        <w:tab/>
      </w:r>
    </w:p>
    <w:p w14:paraId="4682E184"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p>
    <w:p w14:paraId="2612546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Tamino uses the title instrument to defeat the Queen of the Night in what Mozart opera?</w:t>
      </w:r>
    </w:p>
    <w:p w14:paraId="283BD56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1A765A76" w14:textId="77777777" w:rsidR="003665B5" w:rsidRPr="00ED025B" w:rsidRDefault="00ED025B">
      <w:pPr>
        <w:pStyle w:val="Normal1"/>
        <w:rPr>
          <w:rFonts w:ascii="Times New Roman" w:hAnsi="Times New Roman" w:cs="Times New Roman"/>
          <w:i/>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i/>
          <w:sz w:val="24"/>
          <w:szCs w:val="24"/>
        </w:rPr>
        <w:t xml:space="preserve">The </w:t>
      </w:r>
      <w:r w:rsidRPr="00ED025B">
        <w:rPr>
          <w:rFonts w:ascii="Times New Roman" w:hAnsi="Times New Roman" w:cs="Times New Roman"/>
          <w:b/>
          <w:i/>
          <w:sz w:val="24"/>
          <w:szCs w:val="24"/>
          <w:u w:val="single"/>
        </w:rPr>
        <w:t>Magic Flute</w:t>
      </w:r>
    </w:p>
    <w:p w14:paraId="4979216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47026F2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On a trip back from Austria, Mozart composed a composition of this type named “Linz,” and a D major composition of this type by Mozart is named “Haffner.” Mozart created two G minor compositions of this type which he called “Great” and “Little.” “Jupiter” is the name of the final Mozart composition of what type?</w:t>
      </w:r>
    </w:p>
    <w:p w14:paraId="436E76F1"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7FD5E499"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sz w:val="24"/>
          <w:szCs w:val="24"/>
        </w:rPr>
        <w:t xml:space="preserve">Mozart </w:t>
      </w:r>
      <w:r w:rsidRPr="00ED025B">
        <w:rPr>
          <w:rFonts w:ascii="Times New Roman" w:hAnsi="Times New Roman" w:cs="Times New Roman"/>
          <w:b/>
          <w:sz w:val="24"/>
          <w:szCs w:val="24"/>
          <w:u w:val="single"/>
        </w:rPr>
        <w:t>Symphonies</w:t>
      </w:r>
      <w:r w:rsidRPr="00ED025B">
        <w:rPr>
          <w:rFonts w:ascii="Times New Roman" w:hAnsi="Times New Roman" w:cs="Times New Roman"/>
          <w:sz w:val="24"/>
          <w:szCs w:val="24"/>
        </w:rPr>
        <w:t xml:space="preserve">  </w:t>
      </w:r>
    </w:p>
    <w:p w14:paraId="4BAFB4BF"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2EB5E445"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1302FF97"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7513F322"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196350CC" w14:textId="77777777" w:rsidR="003665B5" w:rsidRPr="00ED025B" w:rsidRDefault="003665B5">
      <w:pPr>
        <w:pStyle w:val="Normal1"/>
        <w:rPr>
          <w:rFonts w:ascii="Times New Roman" w:hAnsi="Times New Roman" w:cs="Times New Roman"/>
          <w:b/>
          <w:sz w:val="24"/>
          <w:szCs w:val="24"/>
        </w:rPr>
      </w:pPr>
    </w:p>
    <w:p w14:paraId="121F55E3" w14:textId="77777777" w:rsidR="00ED025B" w:rsidRDefault="00ED025B">
      <w:pPr>
        <w:pStyle w:val="Normal1"/>
        <w:rPr>
          <w:rFonts w:ascii="Times New Roman" w:hAnsi="Times New Roman" w:cs="Times New Roman"/>
          <w:b/>
          <w:sz w:val="24"/>
          <w:szCs w:val="24"/>
        </w:rPr>
      </w:pPr>
    </w:p>
    <w:p w14:paraId="572EACA5" w14:textId="77777777" w:rsidR="00ED025B" w:rsidRDefault="00ED025B">
      <w:pPr>
        <w:pStyle w:val="Normal1"/>
        <w:rPr>
          <w:rFonts w:ascii="Times New Roman" w:hAnsi="Times New Roman" w:cs="Times New Roman"/>
          <w:b/>
          <w:sz w:val="24"/>
          <w:szCs w:val="24"/>
        </w:rPr>
      </w:pPr>
    </w:p>
    <w:p w14:paraId="749668B3" w14:textId="77777777" w:rsidR="00DC4444" w:rsidRDefault="00DC4444">
      <w:pPr>
        <w:pStyle w:val="Normal1"/>
        <w:rPr>
          <w:rFonts w:ascii="Times New Roman" w:hAnsi="Times New Roman" w:cs="Times New Roman"/>
          <w:b/>
          <w:sz w:val="24"/>
          <w:szCs w:val="24"/>
        </w:rPr>
      </w:pPr>
    </w:p>
    <w:p w14:paraId="34A22536"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Life Science: Answer these questions about biological molecules.</w:t>
      </w:r>
    </w:p>
    <w:p w14:paraId="4B7A5857" w14:textId="77777777" w:rsidR="003665B5" w:rsidRPr="00ED025B" w:rsidRDefault="003665B5">
      <w:pPr>
        <w:pStyle w:val="Normal1"/>
        <w:rPr>
          <w:rFonts w:ascii="Times New Roman" w:hAnsi="Times New Roman" w:cs="Times New Roman"/>
          <w:b/>
          <w:sz w:val="24"/>
          <w:szCs w:val="24"/>
        </w:rPr>
      </w:pPr>
    </w:p>
    <w:p w14:paraId="2F9BE5A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What nitrogenous base pairs with cytosine in DNA?</w:t>
      </w:r>
    </w:p>
    <w:p w14:paraId="0AC56480" w14:textId="77777777" w:rsidR="003665B5" w:rsidRPr="00ED025B" w:rsidRDefault="003665B5">
      <w:pPr>
        <w:pStyle w:val="Normal1"/>
        <w:rPr>
          <w:rFonts w:ascii="Times New Roman" w:hAnsi="Times New Roman" w:cs="Times New Roman"/>
          <w:sz w:val="24"/>
          <w:szCs w:val="24"/>
        </w:rPr>
      </w:pPr>
    </w:p>
    <w:p w14:paraId="51AD4483" w14:textId="77777777" w:rsidR="003665B5" w:rsidRPr="00ED025B" w:rsidRDefault="00ED025B">
      <w:pPr>
        <w:pStyle w:val="Normal1"/>
        <w:rPr>
          <w:rFonts w:ascii="Times New Roman" w:hAnsi="Times New Roman" w:cs="Times New Roman"/>
          <w:b/>
          <w:sz w:val="24"/>
          <w:szCs w:val="24"/>
          <w:u w:val="single"/>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Guanine</w:t>
      </w:r>
    </w:p>
    <w:p w14:paraId="7F2A3066" w14:textId="77777777" w:rsidR="003665B5" w:rsidRPr="00ED025B" w:rsidRDefault="003665B5">
      <w:pPr>
        <w:pStyle w:val="Normal1"/>
        <w:rPr>
          <w:rFonts w:ascii="Times New Roman" w:hAnsi="Times New Roman" w:cs="Times New Roman"/>
          <w:sz w:val="24"/>
          <w:szCs w:val="24"/>
        </w:rPr>
      </w:pPr>
    </w:p>
    <w:p w14:paraId="108FBEF4"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What nitrogenous base pairs with thymine in DNA?</w:t>
      </w:r>
    </w:p>
    <w:p w14:paraId="759D60E4" w14:textId="77777777" w:rsidR="003665B5" w:rsidRPr="00ED025B" w:rsidRDefault="003665B5">
      <w:pPr>
        <w:pStyle w:val="Normal1"/>
        <w:rPr>
          <w:rFonts w:ascii="Times New Roman" w:hAnsi="Times New Roman" w:cs="Times New Roman"/>
          <w:sz w:val="24"/>
          <w:szCs w:val="24"/>
        </w:rPr>
      </w:pPr>
    </w:p>
    <w:p w14:paraId="319B0B42" w14:textId="77777777" w:rsidR="003665B5" w:rsidRPr="00ED025B" w:rsidRDefault="00ED025B">
      <w:pPr>
        <w:pStyle w:val="Normal1"/>
        <w:rPr>
          <w:rFonts w:ascii="Times New Roman" w:hAnsi="Times New Roman" w:cs="Times New Roman"/>
          <w:b/>
          <w:sz w:val="24"/>
          <w:szCs w:val="24"/>
          <w:u w:val="single"/>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Adenine</w:t>
      </w:r>
    </w:p>
    <w:p w14:paraId="240BA358" w14:textId="77777777" w:rsidR="003665B5" w:rsidRPr="00ED025B" w:rsidRDefault="003665B5">
      <w:pPr>
        <w:pStyle w:val="Normal1"/>
        <w:rPr>
          <w:rFonts w:ascii="Times New Roman" w:hAnsi="Times New Roman" w:cs="Times New Roman"/>
          <w:sz w:val="24"/>
          <w:szCs w:val="24"/>
        </w:rPr>
      </w:pPr>
    </w:p>
    <w:p w14:paraId="6D861B9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These molecules’ dihedral angles can be seen on a Ramachandran plot, and the Strecker synthesis can be used to make them. Only two of these molecules contain sulfur, and those are cysteine and methionine. Identify these monomers that are linked by peptide bonds to form proteins.</w:t>
      </w:r>
    </w:p>
    <w:p w14:paraId="4CDC7725"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40D3AED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b/>
          <w:sz w:val="24"/>
          <w:szCs w:val="24"/>
          <w:u w:val="single"/>
        </w:rPr>
        <w:t>Amino acid</w:t>
      </w:r>
      <w:r w:rsidRPr="00ED025B">
        <w:rPr>
          <w:rFonts w:ascii="Times New Roman" w:hAnsi="Times New Roman" w:cs="Times New Roman"/>
          <w:sz w:val="24"/>
          <w:szCs w:val="24"/>
        </w:rPr>
        <w:t>s</w:t>
      </w:r>
    </w:p>
    <w:p w14:paraId="13E662BE" w14:textId="77777777" w:rsidR="003665B5" w:rsidRPr="00ED025B" w:rsidRDefault="003665B5">
      <w:pPr>
        <w:pStyle w:val="Normal1"/>
        <w:rPr>
          <w:rFonts w:ascii="Times New Roman" w:hAnsi="Times New Roman" w:cs="Times New Roman"/>
          <w:b/>
          <w:sz w:val="24"/>
          <w:szCs w:val="24"/>
        </w:rPr>
      </w:pPr>
    </w:p>
    <w:p w14:paraId="0866CC33"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6AB46457"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World Literature: Answer these questions about German literature. </w:t>
      </w:r>
    </w:p>
    <w:p w14:paraId="257A571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16AEB82"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Gregor Samsa turns into an insect and is pelted with apples by his father in what story by a German author?</w:t>
      </w:r>
      <w:r w:rsidRPr="00ED025B">
        <w:rPr>
          <w:rFonts w:ascii="Times New Roman" w:hAnsi="Times New Roman" w:cs="Times New Roman"/>
          <w:sz w:val="24"/>
          <w:szCs w:val="24"/>
        </w:rPr>
        <w:br/>
      </w:r>
    </w:p>
    <w:p w14:paraId="5DD9CD3D"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sz w:val="24"/>
          <w:szCs w:val="24"/>
        </w:rPr>
        <w:t xml:space="preserve">“The </w:t>
      </w:r>
      <w:r w:rsidRPr="00ED025B">
        <w:rPr>
          <w:rFonts w:ascii="Times New Roman" w:hAnsi="Times New Roman" w:cs="Times New Roman"/>
          <w:b/>
          <w:sz w:val="24"/>
          <w:szCs w:val="24"/>
          <w:u w:val="single"/>
        </w:rPr>
        <w:t>Metamorphosis</w:t>
      </w:r>
      <w:r w:rsidRPr="00ED025B">
        <w:rPr>
          <w:rFonts w:ascii="Times New Roman" w:hAnsi="Times New Roman" w:cs="Times New Roman"/>
          <w:sz w:val="24"/>
          <w:szCs w:val="24"/>
        </w:rPr>
        <w:t>”</w:t>
      </w:r>
    </w:p>
    <w:p w14:paraId="07A39666"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ab/>
      </w:r>
      <w:r w:rsidRPr="00ED025B">
        <w:rPr>
          <w:rFonts w:ascii="Times New Roman" w:hAnsi="Times New Roman" w:cs="Times New Roman"/>
          <w:sz w:val="24"/>
          <w:szCs w:val="24"/>
        </w:rPr>
        <w:tab/>
      </w:r>
    </w:p>
    <w:p w14:paraId="29CD767C"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“The Metamorphosis” is by this author who used the last name of K in novels like “The Trial” and “The Castle”.</w:t>
      </w:r>
      <w:r w:rsidRPr="00ED025B">
        <w:rPr>
          <w:rFonts w:ascii="Times New Roman" w:hAnsi="Times New Roman" w:cs="Times New Roman"/>
          <w:sz w:val="24"/>
          <w:szCs w:val="24"/>
        </w:rPr>
        <w:br/>
      </w:r>
    </w:p>
    <w:p w14:paraId="4A474C10" w14:textId="77777777" w:rsidR="003665B5" w:rsidRPr="00ED025B" w:rsidRDefault="00ED025B">
      <w:pPr>
        <w:pStyle w:val="Normal1"/>
        <w:ind w:left="720" w:firstLine="720"/>
        <w:rPr>
          <w:rFonts w:ascii="Times New Roman" w:hAnsi="Times New Roman" w:cs="Times New Roman"/>
          <w:b/>
          <w:sz w:val="24"/>
          <w:szCs w:val="24"/>
          <w:u w:val="single"/>
        </w:rPr>
      </w:pPr>
      <w:r w:rsidRPr="00ED025B">
        <w:rPr>
          <w:rFonts w:ascii="Times New Roman" w:hAnsi="Times New Roman" w:cs="Times New Roman"/>
          <w:sz w:val="24"/>
          <w:szCs w:val="24"/>
        </w:rPr>
        <w:t xml:space="preserve">Franz </w:t>
      </w:r>
      <w:r w:rsidRPr="00ED025B">
        <w:rPr>
          <w:rFonts w:ascii="Times New Roman" w:hAnsi="Times New Roman" w:cs="Times New Roman"/>
          <w:b/>
          <w:sz w:val="24"/>
          <w:szCs w:val="24"/>
          <w:u w:val="single"/>
        </w:rPr>
        <w:t>Kafka</w:t>
      </w:r>
    </w:p>
    <w:p w14:paraId="2C3DD390"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AE9F54E" w14:textId="72720B0F"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xml:space="preserve">: </w:t>
      </w:r>
      <w:r w:rsidR="00DC4444">
        <w:rPr>
          <w:rFonts w:ascii="Times New Roman" w:hAnsi="Times New Roman" w:cs="Times New Roman"/>
          <w:sz w:val="24"/>
          <w:szCs w:val="24"/>
        </w:rPr>
        <w:t>The novel</w:t>
      </w:r>
      <w:r w:rsidRPr="00ED025B">
        <w:rPr>
          <w:rFonts w:ascii="Times New Roman" w:hAnsi="Times New Roman" w:cs="Times New Roman"/>
          <w:sz w:val="24"/>
          <w:szCs w:val="24"/>
        </w:rPr>
        <w:t xml:space="preserve"> </w:t>
      </w:r>
      <w:r w:rsidRPr="00ED025B">
        <w:rPr>
          <w:rFonts w:ascii="Times New Roman" w:hAnsi="Times New Roman" w:cs="Times New Roman"/>
          <w:i/>
          <w:sz w:val="24"/>
          <w:szCs w:val="24"/>
        </w:rPr>
        <w:t>Cat and Mouse</w:t>
      </w:r>
      <w:r w:rsidRPr="00ED025B">
        <w:rPr>
          <w:rFonts w:ascii="Times New Roman" w:hAnsi="Times New Roman" w:cs="Times New Roman"/>
          <w:sz w:val="24"/>
          <w:szCs w:val="24"/>
        </w:rPr>
        <w:t xml:space="preserve"> is one in a trilogy by this author that includes a novel in which Alfred swallows his swastika pin to avoid being revealed as a Nazi. The protagonist of that novel by this author drums at the Onion Cellar with his jazz band and at the age of 3 decides to</w:t>
      </w:r>
      <w:r w:rsidR="00DC4444">
        <w:rPr>
          <w:rFonts w:ascii="Times New Roman" w:hAnsi="Times New Roman" w:cs="Times New Roman"/>
          <w:sz w:val="24"/>
          <w:szCs w:val="24"/>
        </w:rPr>
        <w:t xml:space="preserve"> not grow up. What author</w:t>
      </w:r>
      <w:r w:rsidRPr="00ED025B">
        <w:rPr>
          <w:rFonts w:ascii="Times New Roman" w:hAnsi="Times New Roman" w:cs="Times New Roman"/>
          <w:sz w:val="24"/>
          <w:szCs w:val="24"/>
        </w:rPr>
        <w:t xml:space="preserve"> </w:t>
      </w:r>
      <w:r w:rsidR="00DC4444" w:rsidRPr="00DC4444">
        <w:rPr>
          <w:rFonts w:ascii="Times New Roman" w:hAnsi="Times New Roman" w:cs="Times New Roman"/>
          <w:sz w:val="24"/>
          <w:szCs w:val="24"/>
        </w:rPr>
        <w:t>wrote</w:t>
      </w:r>
      <w:r w:rsidR="00DC4444">
        <w:rPr>
          <w:rFonts w:ascii="Times New Roman" w:hAnsi="Times New Roman" w:cs="Times New Roman"/>
          <w:i/>
          <w:sz w:val="24"/>
          <w:szCs w:val="24"/>
        </w:rPr>
        <w:t xml:space="preserve"> </w:t>
      </w:r>
      <w:r w:rsidRPr="00ED025B">
        <w:rPr>
          <w:rFonts w:ascii="Times New Roman" w:hAnsi="Times New Roman" w:cs="Times New Roman"/>
          <w:sz w:val="24"/>
          <w:szCs w:val="24"/>
        </w:rPr>
        <w:t>about Oskar Matzerath</w:t>
      </w:r>
      <w:r w:rsidR="00DC4444">
        <w:rPr>
          <w:rFonts w:ascii="Times New Roman" w:hAnsi="Times New Roman" w:cs="Times New Roman"/>
          <w:sz w:val="24"/>
          <w:szCs w:val="24"/>
        </w:rPr>
        <w:t xml:space="preserve"> in </w:t>
      </w:r>
      <w:r w:rsidRPr="00ED025B">
        <w:rPr>
          <w:rFonts w:ascii="Times New Roman" w:hAnsi="Times New Roman" w:cs="Times New Roman"/>
          <w:i/>
          <w:sz w:val="24"/>
          <w:szCs w:val="24"/>
        </w:rPr>
        <w:t>The Tin Drum</w:t>
      </w:r>
      <w:r w:rsidRPr="00ED025B">
        <w:rPr>
          <w:rFonts w:ascii="Times New Roman" w:hAnsi="Times New Roman" w:cs="Times New Roman"/>
          <w:sz w:val="24"/>
          <w:szCs w:val="24"/>
        </w:rPr>
        <w:t>?</w:t>
      </w:r>
    </w:p>
    <w:p w14:paraId="5C74A1CD"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017027F8" w14:textId="77777777" w:rsidR="003665B5" w:rsidRPr="00ED025B" w:rsidRDefault="00ED025B">
      <w:pPr>
        <w:pStyle w:val="Normal1"/>
        <w:rPr>
          <w:rFonts w:ascii="Times New Roman" w:hAnsi="Times New Roman" w:cs="Times New Roman"/>
          <w:b/>
          <w:sz w:val="24"/>
          <w:szCs w:val="24"/>
          <w:u w:val="single"/>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sz w:val="24"/>
          <w:szCs w:val="24"/>
        </w:rPr>
        <w:t xml:space="preserve">Gunter </w:t>
      </w:r>
      <w:r w:rsidRPr="00ED025B">
        <w:rPr>
          <w:rFonts w:ascii="Times New Roman" w:hAnsi="Times New Roman" w:cs="Times New Roman"/>
          <w:b/>
          <w:sz w:val="24"/>
          <w:szCs w:val="24"/>
          <w:u w:val="single"/>
        </w:rPr>
        <w:t>Grass</w:t>
      </w:r>
    </w:p>
    <w:p w14:paraId="46B9F730"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674CB8B7"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05572657"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7B66939F" w14:textId="77777777" w:rsidR="003665B5" w:rsidRPr="00ED025B" w:rsidRDefault="003665B5">
      <w:pPr>
        <w:pStyle w:val="Normal1"/>
        <w:rPr>
          <w:rFonts w:ascii="Times New Roman" w:hAnsi="Times New Roman" w:cs="Times New Roman"/>
          <w:b/>
          <w:sz w:val="24"/>
          <w:szCs w:val="24"/>
        </w:rPr>
      </w:pPr>
    </w:p>
    <w:p w14:paraId="293A278F" w14:textId="77777777" w:rsidR="00ED025B" w:rsidRDefault="00ED025B">
      <w:pPr>
        <w:pStyle w:val="Normal1"/>
        <w:rPr>
          <w:rFonts w:ascii="Times New Roman" w:hAnsi="Times New Roman" w:cs="Times New Roman"/>
          <w:b/>
          <w:sz w:val="24"/>
          <w:szCs w:val="24"/>
        </w:rPr>
      </w:pPr>
    </w:p>
    <w:p w14:paraId="370C68E6" w14:textId="77777777" w:rsidR="00ED025B" w:rsidRDefault="00ED025B">
      <w:pPr>
        <w:pStyle w:val="Normal1"/>
        <w:rPr>
          <w:rFonts w:ascii="Times New Roman" w:hAnsi="Times New Roman" w:cs="Times New Roman"/>
          <w:b/>
          <w:sz w:val="24"/>
          <w:szCs w:val="24"/>
        </w:rPr>
      </w:pPr>
    </w:p>
    <w:p w14:paraId="7221121F" w14:textId="77777777" w:rsidR="00ED025B" w:rsidRDefault="00ED025B">
      <w:pPr>
        <w:pStyle w:val="Normal1"/>
        <w:rPr>
          <w:rFonts w:ascii="Times New Roman" w:hAnsi="Times New Roman" w:cs="Times New Roman"/>
          <w:b/>
          <w:sz w:val="24"/>
          <w:szCs w:val="24"/>
        </w:rPr>
      </w:pPr>
    </w:p>
    <w:p w14:paraId="1C1F2720" w14:textId="77777777" w:rsidR="00DC4444" w:rsidRDefault="00DC4444">
      <w:pPr>
        <w:pStyle w:val="Normal1"/>
        <w:rPr>
          <w:rFonts w:ascii="Times New Roman" w:hAnsi="Times New Roman" w:cs="Times New Roman"/>
          <w:b/>
          <w:sz w:val="24"/>
          <w:szCs w:val="24"/>
        </w:rPr>
      </w:pPr>
    </w:p>
    <w:p w14:paraId="79C135E8"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American Government / Economics: Identify the following amendments to the US Constitution.</w:t>
      </w:r>
    </w:p>
    <w:p w14:paraId="043DEEDC"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57011ED9"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What Reconstruction amendment banned the practice of slavery except if it was a punishment for a crime?</w:t>
      </w:r>
    </w:p>
    <w:p w14:paraId="61095C1F"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F2003AD"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13th</w:t>
      </w:r>
      <w:r w:rsidRPr="00ED025B">
        <w:rPr>
          <w:rFonts w:ascii="Times New Roman" w:hAnsi="Times New Roman" w:cs="Times New Roman"/>
          <w:sz w:val="24"/>
          <w:szCs w:val="24"/>
        </w:rPr>
        <w:t xml:space="preserve"> Amendment</w:t>
      </w:r>
    </w:p>
    <w:p w14:paraId="4A39EBB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2B14026D"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What other Reconstruction amendment extended equal protection to those previously affected by involuntary servitude?</w:t>
      </w:r>
    </w:p>
    <w:p w14:paraId="39ADE59E"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F4EA5F4"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14th</w:t>
      </w:r>
      <w:r w:rsidRPr="00ED025B">
        <w:rPr>
          <w:rFonts w:ascii="Times New Roman" w:hAnsi="Times New Roman" w:cs="Times New Roman"/>
          <w:sz w:val="24"/>
          <w:szCs w:val="24"/>
        </w:rPr>
        <w:t xml:space="preserve"> Amendment</w:t>
      </w:r>
    </w:p>
    <w:p w14:paraId="67416D6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40E5072" w14:textId="722CC705"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xml:space="preserve">: One clause of this amendment was subject of the cases </w:t>
      </w:r>
      <w:r w:rsidRPr="00ED025B">
        <w:rPr>
          <w:rFonts w:ascii="Times New Roman" w:hAnsi="Times New Roman" w:cs="Times New Roman"/>
          <w:i/>
          <w:sz w:val="24"/>
          <w:szCs w:val="24"/>
        </w:rPr>
        <w:t>Gregg v. Georgia</w:t>
      </w:r>
      <w:r w:rsidRPr="00ED025B">
        <w:rPr>
          <w:rFonts w:ascii="Times New Roman" w:hAnsi="Times New Roman" w:cs="Times New Roman"/>
          <w:sz w:val="24"/>
          <w:szCs w:val="24"/>
        </w:rPr>
        <w:t xml:space="preserve"> and </w:t>
      </w:r>
      <w:r w:rsidRPr="00ED025B">
        <w:rPr>
          <w:rFonts w:ascii="Times New Roman" w:hAnsi="Times New Roman" w:cs="Times New Roman"/>
          <w:i/>
          <w:sz w:val="24"/>
          <w:szCs w:val="24"/>
        </w:rPr>
        <w:t>Furman v. Georgia</w:t>
      </w:r>
      <w:r w:rsidRPr="00ED025B">
        <w:rPr>
          <w:rFonts w:ascii="Times New Roman" w:hAnsi="Times New Roman" w:cs="Times New Roman"/>
          <w:sz w:val="24"/>
          <w:szCs w:val="24"/>
        </w:rPr>
        <w:t>. This amendment abolished the uses of excessive bail and excessive fines, but it is better known for banning the use of cruel and unusual punishment. Identify this Bill of Rights amendment.</w:t>
      </w:r>
    </w:p>
    <w:p w14:paraId="44310B51"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288BFD77"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b/>
          <w:sz w:val="24"/>
          <w:szCs w:val="24"/>
          <w:u w:val="single"/>
        </w:rPr>
        <w:t>8th</w:t>
      </w:r>
      <w:r w:rsidRPr="00ED025B">
        <w:rPr>
          <w:rFonts w:ascii="Times New Roman" w:hAnsi="Times New Roman" w:cs="Times New Roman"/>
          <w:sz w:val="24"/>
          <w:szCs w:val="24"/>
        </w:rPr>
        <w:t xml:space="preserve"> Amendment</w:t>
      </w:r>
    </w:p>
    <w:p w14:paraId="1D878C4F"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741E7083"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4ECF4C2C"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Physical Science: Answer these questions concerning organic chemistry.</w:t>
      </w:r>
    </w:p>
    <w:p w14:paraId="01AA141F"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74D29E7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What functional group consists of an oxygen atom bonded to a hydrogen atom?</w:t>
      </w:r>
    </w:p>
    <w:p w14:paraId="4F15ED5C"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173FB55F"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Hydroxyl</w:t>
      </w:r>
      <w:r w:rsidRPr="00ED025B">
        <w:rPr>
          <w:rFonts w:ascii="Times New Roman" w:hAnsi="Times New Roman" w:cs="Times New Roman"/>
          <w:sz w:val="24"/>
          <w:szCs w:val="24"/>
        </w:rPr>
        <w:t xml:space="preserve"> group</w:t>
      </w:r>
    </w:p>
    <w:p w14:paraId="021DB3EA"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p>
    <w:p w14:paraId="488BC68A" w14:textId="4F5ECFDC"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xml:space="preserve">: What functional group consists of a carbon atom </w:t>
      </w:r>
      <w:r w:rsidR="00174A9F">
        <w:rPr>
          <w:rFonts w:ascii="Times New Roman" w:hAnsi="Times New Roman" w:cs="Times New Roman"/>
          <w:sz w:val="24"/>
          <w:szCs w:val="24"/>
        </w:rPr>
        <w:t xml:space="preserve">double </w:t>
      </w:r>
      <w:r w:rsidRPr="00ED025B">
        <w:rPr>
          <w:rFonts w:ascii="Times New Roman" w:hAnsi="Times New Roman" w:cs="Times New Roman"/>
          <w:sz w:val="24"/>
          <w:szCs w:val="24"/>
        </w:rPr>
        <w:t>bonded to an oxygen atom?</w:t>
      </w:r>
    </w:p>
    <w:p w14:paraId="354C6E42"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02EA774"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Carbonyl</w:t>
      </w:r>
      <w:r w:rsidRPr="00ED025B">
        <w:rPr>
          <w:rFonts w:ascii="Times New Roman" w:hAnsi="Times New Roman" w:cs="Times New Roman"/>
          <w:sz w:val="24"/>
          <w:szCs w:val="24"/>
        </w:rPr>
        <w:t xml:space="preserve"> group</w:t>
      </w:r>
    </w:p>
    <w:p w14:paraId="28DADFF0"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FCDC902"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These compounds follow Markovnikov’s Rules when adding them and Zaitsev’s Rule when creating them. The Wittig Reaction is used to make these compounds that are denoted Z/E to denote cis and trans. Characterized by a carbon-carbon double bond, are what compounds that include ethylene?</w:t>
      </w:r>
    </w:p>
    <w:p w14:paraId="44A5553A"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15C3638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b/>
          <w:sz w:val="24"/>
          <w:szCs w:val="24"/>
          <w:u w:val="single"/>
        </w:rPr>
        <w:t>Alkene</w:t>
      </w:r>
      <w:r w:rsidRPr="00ED025B">
        <w:rPr>
          <w:rFonts w:ascii="Times New Roman" w:hAnsi="Times New Roman" w:cs="Times New Roman"/>
          <w:sz w:val="24"/>
          <w:szCs w:val="24"/>
        </w:rPr>
        <w:t>s (do NOT accept “alkanes” or “alkynes”)</w:t>
      </w:r>
    </w:p>
    <w:p w14:paraId="03CDA9CE"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03F7F811" w14:textId="77777777" w:rsidR="003665B5" w:rsidRPr="00ED025B" w:rsidRDefault="003665B5">
      <w:pPr>
        <w:pStyle w:val="Normal1"/>
        <w:rPr>
          <w:rFonts w:ascii="Times New Roman" w:hAnsi="Times New Roman" w:cs="Times New Roman"/>
          <w:b/>
          <w:sz w:val="24"/>
          <w:szCs w:val="24"/>
        </w:rPr>
      </w:pPr>
    </w:p>
    <w:p w14:paraId="5AF44871"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688BED97"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5B26B230" w14:textId="77777777" w:rsidR="003665B5" w:rsidRPr="00ED025B" w:rsidRDefault="003665B5">
      <w:pPr>
        <w:pStyle w:val="Normal1"/>
        <w:rPr>
          <w:rFonts w:ascii="Times New Roman" w:hAnsi="Times New Roman" w:cs="Times New Roman"/>
          <w:b/>
          <w:sz w:val="24"/>
          <w:szCs w:val="24"/>
        </w:rPr>
      </w:pPr>
    </w:p>
    <w:p w14:paraId="768ED0B3" w14:textId="77777777" w:rsidR="00ED025B" w:rsidRDefault="00ED025B">
      <w:pPr>
        <w:pStyle w:val="Normal1"/>
        <w:rPr>
          <w:rFonts w:ascii="Times New Roman" w:hAnsi="Times New Roman" w:cs="Times New Roman"/>
          <w:b/>
          <w:sz w:val="24"/>
          <w:szCs w:val="24"/>
        </w:rPr>
      </w:pPr>
    </w:p>
    <w:p w14:paraId="5FE94721" w14:textId="77777777" w:rsidR="00ED025B" w:rsidRDefault="00ED025B">
      <w:pPr>
        <w:pStyle w:val="Normal1"/>
        <w:rPr>
          <w:rFonts w:ascii="Times New Roman" w:hAnsi="Times New Roman" w:cs="Times New Roman"/>
          <w:b/>
          <w:sz w:val="24"/>
          <w:szCs w:val="24"/>
        </w:rPr>
      </w:pPr>
    </w:p>
    <w:p w14:paraId="3ADC0733" w14:textId="77777777" w:rsidR="00DC4444" w:rsidRDefault="00DC4444">
      <w:pPr>
        <w:pStyle w:val="Normal1"/>
        <w:rPr>
          <w:rFonts w:ascii="Times New Roman" w:hAnsi="Times New Roman" w:cs="Times New Roman"/>
          <w:b/>
          <w:sz w:val="24"/>
          <w:szCs w:val="24"/>
        </w:rPr>
      </w:pPr>
    </w:p>
    <w:p w14:paraId="260CF716" w14:textId="77777777" w:rsidR="00DC4444" w:rsidRDefault="00DC4444">
      <w:pPr>
        <w:pStyle w:val="Normal1"/>
        <w:rPr>
          <w:rFonts w:ascii="Times New Roman" w:hAnsi="Times New Roman" w:cs="Times New Roman"/>
          <w:b/>
          <w:sz w:val="24"/>
          <w:szCs w:val="24"/>
        </w:rPr>
      </w:pPr>
    </w:p>
    <w:p w14:paraId="135AB09B"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Geography: Identify the following rivers.</w:t>
      </w:r>
    </w:p>
    <w:p w14:paraId="1935E834"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4419C7B7"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Ile de la City is an island located in what river that flows through Paris?</w:t>
      </w:r>
    </w:p>
    <w:p w14:paraId="2C0F937E"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C9A24B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Seine</w:t>
      </w:r>
      <w:r w:rsidRPr="00ED025B">
        <w:rPr>
          <w:rFonts w:ascii="Times New Roman" w:hAnsi="Times New Roman" w:cs="Times New Roman"/>
          <w:sz w:val="24"/>
          <w:szCs w:val="24"/>
        </w:rPr>
        <w:t xml:space="preserve"> River</w:t>
      </w:r>
    </w:p>
    <w:p w14:paraId="707F2F1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A3E383B"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What river flows through western Germany, including Cologne, on its way into the North Sea at Rotterdam?</w:t>
      </w:r>
    </w:p>
    <w:p w14:paraId="2000162A"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E5EFDDC"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Rhine</w:t>
      </w:r>
      <w:r w:rsidRPr="00ED025B">
        <w:rPr>
          <w:rFonts w:ascii="Times New Roman" w:hAnsi="Times New Roman" w:cs="Times New Roman"/>
          <w:sz w:val="24"/>
          <w:szCs w:val="24"/>
        </w:rPr>
        <w:t xml:space="preserve"> River</w:t>
      </w:r>
    </w:p>
    <w:p w14:paraId="5D3DA807"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2163FCD8"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This river is joined by the Liard River near Fort Simpson, and it eventually empties into the Beaufort Sea. Originating at Great Slave Lake, this river was originally named Disappointment River. Named after a Scottish explorer, identify this longest river of Canada.</w:t>
      </w:r>
    </w:p>
    <w:p w14:paraId="13E7BE51"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3C7CE6B8"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b/>
          <w:sz w:val="24"/>
          <w:szCs w:val="24"/>
          <w:u w:val="single"/>
        </w:rPr>
        <w:t>Mackenzie</w:t>
      </w:r>
      <w:r w:rsidRPr="00ED025B">
        <w:rPr>
          <w:rFonts w:ascii="Times New Roman" w:hAnsi="Times New Roman" w:cs="Times New Roman"/>
          <w:b/>
          <w:sz w:val="24"/>
          <w:szCs w:val="24"/>
        </w:rPr>
        <w:t xml:space="preserve"> </w:t>
      </w:r>
      <w:r w:rsidRPr="00ED025B">
        <w:rPr>
          <w:rFonts w:ascii="Times New Roman" w:hAnsi="Times New Roman" w:cs="Times New Roman"/>
          <w:sz w:val="24"/>
          <w:szCs w:val="24"/>
        </w:rPr>
        <w:t>River</w:t>
      </w:r>
    </w:p>
    <w:p w14:paraId="1EABEAA7" w14:textId="77777777" w:rsidR="003665B5" w:rsidRPr="00ED025B" w:rsidRDefault="003665B5">
      <w:pPr>
        <w:pStyle w:val="Normal1"/>
        <w:rPr>
          <w:rFonts w:ascii="Times New Roman" w:hAnsi="Times New Roman" w:cs="Times New Roman"/>
          <w:b/>
          <w:sz w:val="24"/>
          <w:szCs w:val="24"/>
        </w:rPr>
      </w:pPr>
    </w:p>
    <w:p w14:paraId="4455B8EC"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 </w:t>
      </w:r>
    </w:p>
    <w:p w14:paraId="27A40EAD" w14:textId="382AAACF"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b/>
          <w:sz w:val="24"/>
          <w:szCs w:val="24"/>
        </w:rPr>
        <w:t xml:space="preserve">American History: </w:t>
      </w:r>
      <w:bookmarkStart w:id="0" w:name="_GoBack"/>
      <w:bookmarkEnd w:id="0"/>
    </w:p>
    <w:p w14:paraId="5BD3CDA0"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784579A" w14:textId="60B26DC9"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B</w:t>
      </w:r>
      <w:r w:rsidRPr="00ED025B">
        <w:rPr>
          <w:rFonts w:ascii="Times New Roman" w:hAnsi="Times New Roman" w:cs="Times New Roman"/>
          <w:sz w:val="24"/>
          <w:szCs w:val="24"/>
        </w:rPr>
        <w:t xml:space="preserve">: </w:t>
      </w:r>
      <w:r w:rsidR="00174A9F">
        <w:rPr>
          <w:rFonts w:ascii="Times New Roman" w:hAnsi="Times New Roman" w:cs="Times New Roman"/>
          <w:sz w:val="24"/>
          <w:szCs w:val="24"/>
        </w:rPr>
        <w:t xml:space="preserve">This man was accused of murdering his ex-girlfriend, Nicole Brown, and Ron Goldman. </w:t>
      </w:r>
      <w:r w:rsidRPr="00ED025B">
        <w:rPr>
          <w:rFonts w:ascii="Times New Roman" w:hAnsi="Times New Roman" w:cs="Times New Roman"/>
          <w:sz w:val="24"/>
          <w:szCs w:val="24"/>
        </w:rPr>
        <w:t xml:space="preserve">Identify this former professional football player who was acquitted in 1994. </w:t>
      </w:r>
      <w:r w:rsidRPr="00ED025B">
        <w:rPr>
          <w:rFonts w:ascii="Times New Roman" w:hAnsi="Times New Roman" w:cs="Times New Roman"/>
          <w:sz w:val="24"/>
          <w:szCs w:val="24"/>
        </w:rPr>
        <w:br/>
      </w:r>
    </w:p>
    <w:p w14:paraId="5B219F09" w14:textId="77777777" w:rsidR="003665B5" w:rsidRPr="00ED025B" w:rsidRDefault="00ED025B">
      <w:pPr>
        <w:pStyle w:val="Normal1"/>
        <w:ind w:left="720" w:firstLine="720"/>
        <w:rPr>
          <w:rFonts w:ascii="Times New Roman" w:hAnsi="Times New Roman" w:cs="Times New Roman"/>
          <w:b/>
          <w:sz w:val="24"/>
          <w:szCs w:val="24"/>
          <w:u w:val="single"/>
        </w:rPr>
      </w:pPr>
      <w:r w:rsidRPr="00ED025B">
        <w:rPr>
          <w:rFonts w:ascii="Times New Roman" w:hAnsi="Times New Roman" w:cs="Times New Roman"/>
          <w:sz w:val="24"/>
          <w:szCs w:val="24"/>
        </w:rPr>
        <w:t xml:space="preserve">O. J. </w:t>
      </w:r>
      <w:r w:rsidRPr="00ED025B">
        <w:rPr>
          <w:rFonts w:ascii="Times New Roman" w:hAnsi="Times New Roman" w:cs="Times New Roman"/>
          <w:b/>
          <w:sz w:val="24"/>
          <w:szCs w:val="24"/>
          <w:u w:val="single"/>
        </w:rPr>
        <w:t>Simpson</w:t>
      </w:r>
    </w:p>
    <w:p w14:paraId="33DF1248"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ab/>
      </w:r>
      <w:r w:rsidRPr="00ED025B">
        <w:rPr>
          <w:rFonts w:ascii="Times New Roman" w:hAnsi="Times New Roman" w:cs="Times New Roman"/>
          <w:sz w:val="24"/>
          <w:szCs w:val="24"/>
        </w:rPr>
        <w:tab/>
      </w:r>
    </w:p>
    <w:p w14:paraId="0FCD3138"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Team A</w:t>
      </w:r>
      <w:r w:rsidRPr="00ED025B">
        <w:rPr>
          <w:rFonts w:ascii="Times New Roman" w:hAnsi="Times New Roman" w:cs="Times New Roman"/>
          <w:sz w:val="24"/>
          <w:szCs w:val="24"/>
        </w:rPr>
        <w:t xml:space="preserve">: During the trial, Simpson’s attorney Johnnie Cochran said, “If {this item] doesn’t fit, you must acquit”. </w:t>
      </w:r>
      <w:r w:rsidRPr="00ED025B">
        <w:rPr>
          <w:rFonts w:ascii="Times New Roman" w:hAnsi="Times New Roman" w:cs="Times New Roman"/>
          <w:sz w:val="24"/>
          <w:szCs w:val="24"/>
        </w:rPr>
        <w:br/>
      </w:r>
    </w:p>
    <w:p w14:paraId="4DE5FBBF" w14:textId="77777777" w:rsidR="003665B5" w:rsidRPr="00ED025B" w:rsidRDefault="00ED025B">
      <w:pPr>
        <w:pStyle w:val="Normal1"/>
        <w:ind w:left="720" w:firstLine="720"/>
        <w:rPr>
          <w:rFonts w:ascii="Times New Roman" w:hAnsi="Times New Roman" w:cs="Times New Roman"/>
          <w:b/>
          <w:sz w:val="24"/>
          <w:szCs w:val="24"/>
          <w:u w:val="single"/>
        </w:rPr>
      </w:pPr>
      <w:r w:rsidRPr="00ED025B">
        <w:rPr>
          <w:rFonts w:ascii="Times New Roman" w:hAnsi="Times New Roman" w:cs="Times New Roman"/>
          <w:b/>
          <w:sz w:val="24"/>
          <w:szCs w:val="24"/>
          <w:u w:val="single"/>
        </w:rPr>
        <w:t>Glove</w:t>
      </w:r>
    </w:p>
    <w:p w14:paraId="0AF7B664" w14:textId="77777777" w:rsidR="003665B5" w:rsidRPr="00ED025B" w:rsidRDefault="003665B5">
      <w:pPr>
        <w:pStyle w:val="Normal1"/>
        <w:rPr>
          <w:rFonts w:ascii="Times New Roman" w:hAnsi="Times New Roman" w:cs="Times New Roman"/>
          <w:sz w:val="24"/>
          <w:szCs w:val="24"/>
        </w:rPr>
      </w:pPr>
    </w:p>
    <w:p w14:paraId="5C1CD24C" w14:textId="5A6FCC60"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u w:val="single"/>
        </w:rPr>
        <w:t>Toss-Up</w:t>
      </w:r>
      <w:r w:rsidRPr="00ED025B">
        <w:rPr>
          <w:rFonts w:ascii="Times New Roman" w:hAnsi="Times New Roman" w:cs="Times New Roman"/>
          <w:sz w:val="24"/>
          <w:szCs w:val="24"/>
        </w:rPr>
        <w:t xml:space="preserve">: This man renewed his law license in order to join O.J. Simpson’s defense “Dream Team” alongside Johnny Cochran and Robert Shapiro. This man died from esophageal cancer in 2003 and was portrayed by David Schwimmer in the FX Series </w:t>
      </w:r>
      <w:r w:rsidRPr="00ED025B">
        <w:rPr>
          <w:rFonts w:ascii="Times New Roman" w:hAnsi="Times New Roman" w:cs="Times New Roman"/>
          <w:i/>
          <w:sz w:val="24"/>
          <w:szCs w:val="24"/>
        </w:rPr>
        <w:t>The People vs. OJ Simpson</w:t>
      </w:r>
      <w:r w:rsidRPr="00ED025B">
        <w:rPr>
          <w:rFonts w:ascii="Times New Roman" w:hAnsi="Times New Roman" w:cs="Times New Roman"/>
          <w:sz w:val="24"/>
          <w:szCs w:val="24"/>
        </w:rPr>
        <w:t xml:space="preserve">. Identify this man who is the father of Kourtney, Khloe, and Kim. </w:t>
      </w:r>
    </w:p>
    <w:p w14:paraId="58BCA1BF"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7960B0E" w14:textId="77777777" w:rsidR="003665B5" w:rsidRPr="00ED025B" w:rsidRDefault="00ED025B">
      <w:pPr>
        <w:pStyle w:val="Normal1"/>
        <w:rPr>
          <w:rFonts w:ascii="Times New Roman" w:hAnsi="Times New Roman" w:cs="Times New Roman"/>
          <w:b/>
          <w:sz w:val="24"/>
          <w:szCs w:val="24"/>
          <w:u w:val="single"/>
        </w:rPr>
      </w:pPr>
      <w:r w:rsidRPr="00ED025B">
        <w:rPr>
          <w:rFonts w:ascii="Times New Roman" w:hAnsi="Times New Roman" w:cs="Times New Roman"/>
          <w:b/>
          <w:sz w:val="24"/>
          <w:szCs w:val="24"/>
        </w:rPr>
        <w:t xml:space="preserve"> </w:t>
      </w:r>
      <w:r w:rsidRPr="00ED025B">
        <w:rPr>
          <w:rFonts w:ascii="Times New Roman" w:hAnsi="Times New Roman" w:cs="Times New Roman"/>
          <w:b/>
          <w:sz w:val="24"/>
          <w:szCs w:val="24"/>
        </w:rPr>
        <w:tab/>
      </w:r>
      <w:r w:rsidRPr="00ED025B">
        <w:rPr>
          <w:rFonts w:ascii="Times New Roman" w:hAnsi="Times New Roman" w:cs="Times New Roman"/>
          <w:b/>
          <w:sz w:val="24"/>
          <w:szCs w:val="24"/>
        </w:rPr>
        <w:tab/>
      </w:r>
      <w:r w:rsidRPr="00ED025B">
        <w:rPr>
          <w:rFonts w:ascii="Times New Roman" w:hAnsi="Times New Roman" w:cs="Times New Roman"/>
          <w:sz w:val="24"/>
          <w:szCs w:val="24"/>
        </w:rPr>
        <w:t xml:space="preserve">Robert </w:t>
      </w:r>
      <w:r w:rsidRPr="00ED025B">
        <w:rPr>
          <w:rFonts w:ascii="Times New Roman" w:hAnsi="Times New Roman" w:cs="Times New Roman"/>
          <w:b/>
          <w:sz w:val="24"/>
          <w:szCs w:val="24"/>
          <w:u w:val="single"/>
        </w:rPr>
        <w:t>Kardashian</w:t>
      </w:r>
    </w:p>
    <w:p w14:paraId="3232FCCA" w14:textId="77777777" w:rsidR="003665B5" w:rsidRPr="00ED025B" w:rsidRDefault="003665B5">
      <w:pPr>
        <w:pStyle w:val="Normal1"/>
        <w:rPr>
          <w:rFonts w:ascii="Times New Roman" w:hAnsi="Times New Roman" w:cs="Times New Roman"/>
          <w:b/>
          <w:sz w:val="24"/>
          <w:szCs w:val="24"/>
        </w:rPr>
      </w:pPr>
    </w:p>
    <w:p w14:paraId="6918B004"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br w:type="page"/>
      </w:r>
    </w:p>
    <w:p w14:paraId="73257319" w14:textId="77777777" w:rsidR="003665B5" w:rsidRPr="00ED025B" w:rsidRDefault="00ED025B">
      <w:pPr>
        <w:pStyle w:val="Normal1"/>
        <w:jc w:val="center"/>
        <w:rPr>
          <w:rFonts w:ascii="Times New Roman" w:hAnsi="Times New Roman" w:cs="Times New Roman"/>
          <w:b/>
          <w:sz w:val="24"/>
          <w:szCs w:val="24"/>
        </w:rPr>
      </w:pPr>
      <w:r w:rsidRPr="00ED025B">
        <w:rPr>
          <w:rFonts w:ascii="Times New Roman" w:hAnsi="Times New Roman" w:cs="Times New Roman"/>
          <w:b/>
          <w:sz w:val="24"/>
          <w:szCs w:val="24"/>
        </w:rPr>
        <w:lastRenderedPageBreak/>
        <w:t>Alphabet Round: Letter L</w:t>
      </w:r>
    </w:p>
    <w:p w14:paraId="7EBD8AA0" w14:textId="77777777" w:rsidR="003665B5" w:rsidRPr="00ED025B" w:rsidRDefault="003665B5">
      <w:pPr>
        <w:pStyle w:val="Normal1"/>
        <w:jc w:val="center"/>
        <w:rPr>
          <w:rFonts w:ascii="Times New Roman" w:hAnsi="Times New Roman" w:cs="Times New Roman"/>
          <w:b/>
          <w:sz w:val="24"/>
          <w:szCs w:val="24"/>
        </w:rPr>
      </w:pPr>
    </w:p>
    <w:p w14:paraId="487C28C4"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 xml:space="preserve">1. 1571 battle in which the Ottoman Empire was defeated by forces of the Holy League under Don Juan of Austria. </w:t>
      </w:r>
    </w:p>
    <w:p w14:paraId="5E34BECB"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 xml:space="preserve">2. Author of “The New Colossus”, the poem inscribed on the base of the Statue of Liberty. </w:t>
      </w:r>
    </w:p>
    <w:p w14:paraId="2888588D"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3. This Protestant denomination takes its name from its founder who wrote the 95 Theses.</w:t>
      </w:r>
    </w:p>
    <w:p w14:paraId="11B9D4CB"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4. A class of van der Waals forces are dispersion forces named after this city.</w:t>
      </w:r>
    </w:p>
    <w:p w14:paraId="212532BC"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 xml:space="preserve">5. Nation that makes up the Baltic States along with Lithuania and Estonia. </w:t>
      </w:r>
    </w:p>
    <w:p w14:paraId="2B18189C"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6. Name given to text in operas and musicals sometimes called the “book.”</w:t>
      </w:r>
    </w:p>
    <w:p w14:paraId="5674E8FE"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 xml:space="preserve">7. </w:t>
      </w:r>
      <w:r w:rsidRPr="00ED025B">
        <w:rPr>
          <w:rFonts w:ascii="Times New Roman" w:hAnsi="Times New Roman" w:cs="Times New Roman"/>
          <w:b/>
          <w:sz w:val="24"/>
          <w:szCs w:val="24"/>
        </w:rPr>
        <w:t xml:space="preserve">(MULTI-WORD ANSWER) </w:t>
      </w:r>
      <w:r w:rsidRPr="00ED025B">
        <w:rPr>
          <w:rFonts w:ascii="Times New Roman" w:hAnsi="Times New Roman" w:cs="Times New Roman"/>
          <w:sz w:val="24"/>
          <w:szCs w:val="24"/>
        </w:rPr>
        <w:t xml:space="preserve">William Golding novel about a group of boys stranded on an island. </w:t>
      </w:r>
    </w:p>
    <w:p w14:paraId="5E1B4DAF"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 xml:space="preserve">8. </w:t>
      </w:r>
      <w:r w:rsidRPr="00ED025B">
        <w:rPr>
          <w:rFonts w:ascii="Times New Roman" w:hAnsi="Times New Roman" w:cs="Times New Roman"/>
          <w:b/>
          <w:sz w:val="24"/>
          <w:szCs w:val="24"/>
        </w:rPr>
        <w:t xml:space="preserve">(TWO WORD ANSWER) </w:t>
      </w:r>
      <w:r w:rsidRPr="00ED025B">
        <w:rPr>
          <w:rFonts w:ascii="Times New Roman" w:hAnsi="Times New Roman" w:cs="Times New Roman"/>
          <w:sz w:val="24"/>
          <w:szCs w:val="24"/>
        </w:rPr>
        <w:t>American rock band whose lead singer Chester Bennington committed suicide in 2017.</w:t>
      </w:r>
    </w:p>
    <w:p w14:paraId="5880249D"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9. Simple machine that pivots around the fulcrum.</w:t>
      </w:r>
    </w:p>
    <w:p w14:paraId="47098668" w14:textId="77777777" w:rsidR="003665B5" w:rsidRPr="00ED025B" w:rsidRDefault="00ED025B" w:rsidP="00ED025B">
      <w:pPr>
        <w:pStyle w:val="Normal1"/>
        <w:spacing w:line="360" w:lineRule="auto"/>
        <w:rPr>
          <w:rFonts w:ascii="Times New Roman" w:hAnsi="Times New Roman" w:cs="Times New Roman"/>
          <w:sz w:val="24"/>
          <w:szCs w:val="24"/>
        </w:rPr>
      </w:pPr>
      <w:r w:rsidRPr="00ED025B">
        <w:rPr>
          <w:rFonts w:ascii="Times New Roman" w:hAnsi="Times New Roman" w:cs="Times New Roman"/>
          <w:sz w:val="24"/>
          <w:szCs w:val="24"/>
        </w:rPr>
        <w:t xml:space="preserve">10. Along with labor and capital, this is the third factor of production. </w:t>
      </w:r>
    </w:p>
    <w:p w14:paraId="57B245F7" w14:textId="77777777" w:rsidR="003665B5" w:rsidRPr="00ED025B" w:rsidRDefault="003665B5">
      <w:pPr>
        <w:pStyle w:val="Normal1"/>
        <w:rPr>
          <w:rFonts w:ascii="Times New Roman" w:hAnsi="Times New Roman" w:cs="Times New Roman"/>
          <w:sz w:val="24"/>
          <w:szCs w:val="24"/>
        </w:rPr>
      </w:pPr>
    </w:p>
    <w:p w14:paraId="6D33051F"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br w:type="page"/>
      </w:r>
    </w:p>
    <w:p w14:paraId="595861C8" w14:textId="77777777" w:rsidR="003665B5" w:rsidRPr="00ED025B" w:rsidRDefault="00ED025B">
      <w:pPr>
        <w:pStyle w:val="Normal1"/>
        <w:jc w:val="center"/>
        <w:rPr>
          <w:rFonts w:ascii="Times New Roman" w:hAnsi="Times New Roman" w:cs="Times New Roman"/>
          <w:b/>
          <w:sz w:val="24"/>
          <w:szCs w:val="24"/>
        </w:rPr>
      </w:pPr>
      <w:r w:rsidRPr="00ED025B">
        <w:rPr>
          <w:rFonts w:ascii="Times New Roman" w:hAnsi="Times New Roman" w:cs="Times New Roman"/>
          <w:b/>
          <w:sz w:val="24"/>
          <w:szCs w:val="24"/>
        </w:rPr>
        <w:lastRenderedPageBreak/>
        <w:t>Alphabet Round Answers: Letter L</w:t>
      </w:r>
    </w:p>
    <w:p w14:paraId="2EAC28AC" w14:textId="77777777" w:rsidR="003665B5" w:rsidRPr="00ED025B" w:rsidRDefault="003665B5">
      <w:pPr>
        <w:pStyle w:val="Normal1"/>
        <w:jc w:val="center"/>
        <w:rPr>
          <w:rFonts w:ascii="Times New Roman" w:hAnsi="Times New Roman" w:cs="Times New Roman"/>
          <w:b/>
          <w:sz w:val="24"/>
          <w:szCs w:val="24"/>
        </w:rPr>
      </w:pPr>
    </w:p>
    <w:p w14:paraId="1DA1215C"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 xml:space="preserve">1. (Battle of) </w:t>
      </w:r>
      <w:r w:rsidRPr="00ED025B">
        <w:rPr>
          <w:rFonts w:ascii="Times New Roman" w:hAnsi="Times New Roman" w:cs="Times New Roman"/>
          <w:b/>
          <w:sz w:val="24"/>
          <w:szCs w:val="24"/>
        </w:rPr>
        <w:t>Lepanto</w:t>
      </w:r>
    </w:p>
    <w:p w14:paraId="498975DA"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97B0536"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 xml:space="preserve">2. (Emma) </w:t>
      </w:r>
      <w:r w:rsidRPr="00ED025B">
        <w:rPr>
          <w:rFonts w:ascii="Times New Roman" w:hAnsi="Times New Roman" w:cs="Times New Roman"/>
          <w:b/>
          <w:sz w:val="24"/>
          <w:szCs w:val="24"/>
        </w:rPr>
        <w:t>Lazarus</w:t>
      </w:r>
    </w:p>
    <w:p w14:paraId="3F83BA5D"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B91622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3. </w:t>
      </w:r>
      <w:r w:rsidRPr="00ED025B">
        <w:rPr>
          <w:rFonts w:ascii="Times New Roman" w:hAnsi="Times New Roman" w:cs="Times New Roman"/>
          <w:b/>
          <w:sz w:val="24"/>
          <w:szCs w:val="24"/>
        </w:rPr>
        <w:t>Lutheran</w:t>
      </w:r>
      <w:r w:rsidRPr="00ED025B">
        <w:rPr>
          <w:rFonts w:ascii="Times New Roman" w:hAnsi="Times New Roman" w:cs="Times New Roman"/>
          <w:sz w:val="24"/>
          <w:szCs w:val="24"/>
        </w:rPr>
        <w:t>(ism)</w:t>
      </w:r>
    </w:p>
    <w:p w14:paraId="536EEF8B"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1E899FC"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 xml:space="preserve">4. </w:t>
      </w:r>
      <w:r w:rsidRPr="00ED025B">
        <w:rPr>
          <w:rFonts w:ascii="Times New Roman" w:hAnsi="Times New Roman" w:cs="Times New Roman"/>
          <w:b/>
          <w:sz w:val="24"/>
          <w:szCs w:val="24"/>
        </w:rPr>
        <w:t>London</w:t>
      </w:r>
    </w:p>
    <w:p w14:paraId="3368475E"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4286AD6D"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 xml:space="preserve">5. </w:t>
      </w:r>
      <w:r w:rsidRPr="00ED025B">
        <w:rPr>
          <w:rFonts w:ascii="Times New Roman" w:hAnsi="Times New Roman" w:cs="Times New Roman"/>
          <w:b/>
          <w:sz w:val="24"/>
          <w:szCs w:val="24"/>
        </w:rPr>
        <w:t>Latvia</w:t>
      </w:r>
    </w:p>
    <w:p w14:paraId="43B804FD"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05A44850"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6. </w:t>
      </w:r>
      <w:r w:rsidRPr="00ED025B">
        <w:rPr>
          <w:rFonts w:ascii="Times New Roman" w:hAnsi="Times New Roman" w:cs="Times New Roman"/>
          <w:b/>
          <w:sz w:val="24"/>
          <w:szCs w:val="24"/>
        </w:rPr>
        <w:t>Libretto</w:t>
      </w:r>
    </w:p>
    <w:p w14:paraId="0A76D5D8"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0BF67C77"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 xml:space="preserve">7. </w:t>
      </w:r>
      <w:r w:rsidRPr="00ED025B">
        <w:rPr>
          <w:rFonts w:ascii="Times New Roman" w:hAnsi="Times New Roman" w:cs="Times New Roman"/>
          <w:b/>
          <w:i/>
          <w:sz w:val="24"/>
          <w:szCs w:val="24"/>
        </w:rPr>
        <w:t>Lord of the Flies</w:t>
      </w:r>
      <w:r w:rsidRPr="00ED025B">
        <w:rPr>
          <w:rFonts w:ascii="Times New Roman" w:hAnsi="Times New Roman" w:cs="Times New Roman"/>
          <w:b/>
          <w:sz w:val="24"/>
          <w:szCs w:val="24"/>
        </w:rPr>
        <w:t xml:space="preserve"> (MULTI-WORD ANSWER)</w:t>
      </w:r>
    </w:p>
    <w:p w14:paraId="0A118F2A"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EADFEFF"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 xml:space="preserve">8. </w:t>
      </w:r>
      <w:r w:rsidRPr="00ED025B">
        <w:rPr>
          <w:rFonts w:ascii="Times New Roman" w:hAnsi="Times New Roman" w:cs="Times New Roman"/>
          <w:b/>
          <w:sz w:val="24"/>
          <w:szCs w:val="24"/>
        </w:rPr>
        <w:t>Linkin Park (TWO WORD ANSWER)</w:t>
      </w:r>
    </w:p>
    <w:p w14:paraId="541C5414"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DD25C21"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 xml:space="preserve">9. </w:t>
      </w:r>
      <w:r w:rsidRPr="00ED025B">
        <w:rPr>
          <w:rFonts w:ascii="Times New Roman" w:hAnsi="Times New Roman" w:cs="Times New Roman"/>
          <w:b/>
          <w:sz w:val="24"/>
          <w:szCs w:val="24"/>
        </w:rPr>
        <w:t>Lever</w:t>
      </w:r>
    </w:p>
    <w:p w14:paraId="6A254829"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34E357F" w14:textId="77777777" w:rsidR="003665B5" w:rsidRPr="00ED025B" w:rsidRDefault="00ED025B">
      <w:pPr>
        <w:pStyle w:val="Normal1"/>
        <w:rPr>
          <w:rFonts w:ascii="Times New Roman" w:hAnsi="Times New Roman" w:cs="Times New Roman"/>
          <w:b/>
          <w:sz w:val="24"/>
          <w:szCs w:val="24"/>
        </w:rPr>
      </w:pPr>
      <w:r w:rsidRPr="00ED025B">
        <w:rPr>
          <w:rFonts w:ascii="Times New Roman" w:hAnsi="Times New Roman" w:cs="Times New Roman"/>
          <w:sz w:val="24"/>
          <w:szCs w:val="24"/>
        </w:rPr>
        <w:t>10.</w:t>
      </w:r>
      <w:r w:rsidRPr="00ED025B">
        <w:rPr>
          <w:rFonts w:ascii="Times New Roman" w:hAnsi="Times New Roman" w:cs="Times New Roman"/>
          <w:b/>
          <w:sz w:val="24"/>
          <w:szCs w:val="24"/>
        </w:rPr>
        <w:t xml:space="preserve"> Land</w:t>
      </w:r>
    </w:p>
    <w:p w14:paraId="5A67127D"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3007AC72" w14:textId="77777777" w:rsidR="003665B5" w:rsidRPr="00ED025B" w:rsidRDefault="003665B5">
      <w:pPr>
        <w:pStyle w:val="Normal1"/>
        <w:rPr>
          <w:rFonts w:ascii="Times New Roman" w:hAnsi="Times New Roman" w:cs="Times New Roman"/>
          <w:sz w:val="24"/>
          <w:szCs w:val="24"/>
        </w:rPr>
      </w:pPr>
    </w:p>
    <w:p w14:paraId="316F69AE"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br w:type="page"/>
      </w:r>
    </w:p>
    <w:p w14:paraId="1A361101" w14:textId="77777777" w:rsidR="003665B5" w:rsidRPr="00ED025B" w:rsidRDefault="00ED025B">
      <w:pPr>
        <w:pStyle w:val="Normal1"/>
        <w:jc w:val="center"/>
        <w:rPr>
          <w:rFonts w:ascii="Times New Roman" w:hAnsi="Times New Roman" w:cs="Times New Roman"/>
          <w:b/>
          <w:sz w:val="24"/>
          <w:szCs w:val="24"/>
        </w:rPr>
      </w:pPr>
      <w:r w:rsidRPr="00ED025B">
        <w:rPr>
          <w:rFonts w:ascii="Times New Roman" w:hAnsi="Times New Roman" w:cs="Times New Roman"/>
          <w:b/>
          <w:sz w:val="24"/>
          <w:szCs w:val="24"/>
        </w:rPr>
        <w:lastRenderedPageBreak/>
        <w:t>Final Round</w:t>
      </w:r>
    </w:p>
    <w:p w14:paraId="27371035" w14:textId="77777777" w:rsidR="003665B5" w:rsidRPr="00ED025B" w:rsidRDefault="003665B5">
      <w:pPr>
        <w:pStyle w:val="Normal1"/>
        <w:jc w:val="center"/>
        <w:rPr>
          <w:rFonts w:ascii="Times New Roman" w:hAnsi="Times New Roman" w:cs="Times New Roman"/>
          <w:b/>
          <w:sz w:val="24"/>
          <w:szCs w:val="24"/>
        </w:rPr>
      </w:pPr>
    </w:p>
    <w:p w14:paraId="0675879E"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1. Feshbach resonance can be observed in these substances that are the subject of the Gross-Pitaevskii equation. Tonks-Girardeau gases are examples of these substances that were first discovered in rubidium. What doubly-eponymous substance is considered the fifth state of matter?</w:t>
      </w:r>
    </w:p>
    <w:p w14:paraId="65E05B03" w14:textId="77777777" w:rsidR="003665B5" w:rsidRPr="00ED025B" w:rsidRDefault="003665B5">
      <w:pPr>
        <w:pStyle w:val="Normal1"/>
        <w:rPr>
          <w:rFonts w:ascii="Times New Roman" w:hAnsi="Times New Roman" w:cs="Times New Roman"/>
          <w:sz w:val="24"/>
          <w:szCs w:val="24"/>
        </w:rPr>
      </w:pPr>
    </w:p>
    <w:p w14:paraId="6B107F25"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Bose-Einstein Condensate</w:t>
      </w:r>
      <w:r w:rsidRPr="00ED025B">
        <w:rPr>
          <w:rFonts w:ascii="Times New Roman" w:hAnsi="Times New Roman" w:cs="Times New Roman"/>
          <w:sz w:val="24"/>
          <w:szCs w:val="24"/>
        </w:rPr>
        <w:t xml:space="preserve">s or </w:t>
      </w:r>
      <w:r w:rsidRPr="00ED025B">
        <w:rPr>
          <w:rFonts w:ascii="Times New Roman" w:hAnsi="Times New Roman" w:cs="Times New Roman"/>
          <w:b/>
          <w:sz w:val="24"/>
          <w:szCs w:val="24"/>
          <w:u w:val="single"/>
        </w:rPr>
        <w:t>BEC</w:t>
      </w:r>
      <w:r w:rsidRPr="00ED025B">
        <w:rPr>
          <w:rFonts w:ascii="Times New Roman" w:hAnsi="Times New Roman" w:cs="Times New Roman"/>
          <w:sz w:val="24"/>
          <w:szCs w:val="24"/>
        </w:rPr>
        <w:t>s</w:t>
      </w:r>
    </w:p>
    <w:p w14:paraId="72EA8E59"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2B63D95B" w14:textId="64BAE3DB" w:rsidR="003665B5" w:rsidRPr="00ED025B" w:rsidRDefault="00DC4444">
      <w:pPr>
        <w:pStyle w:val="Normal1"/>
        <w:rPr>
          <w:rFonts w:ascii="Times New Roman" w:hAnsi="Times New Roman" w:cs="Times New Roman"/>
          <w:sz w:val="24"/>
          <w:szCs w:val="24"/>
        </w:rPr>
      </w:pPr>
      <w:r>
        <w:rPr>
          <w:rFonts w:ascii="Times New Roman" w:hAnsi="Times New Roman" w:cs="Times New Roman"/>
          <w:sz w:val="24"/>
          <w:szCs w:val="24"/>
        </w:rPr>
        <w:t>2. T</w:t>
      </w:r>
      <w:r w:rsidR="00ED025B" w:rsidRPr="00ED025B">
        <w:rPr>
          <w:rFonts w:ascii="Times New Roman" w:hAnsi="Times New Roman" w:cs="Times New Roman"/>
          <w:sz w:val="24"/>
          <w:szCs w:val="24"/>
        </w:rPr>
        <w:t>he Aaronic and Melchizedek priesthoods are entered into by men of this religion. A war between the Lamanites and the Nephites is a story from this religion that believes the angel Moroni revealed golden plated to Joseph Smith. Identify this religion also known as the Latter Day Saints.</w:t>
      </w:r>
    </w:p>
    <w:p w14:paraId="309636A0" w14:textId="77777777" w:rsidR="003665B5" w:rsidRPr="00ED025B" w:rsidRDefault="003665B5">
      <w:pPr>
        <w:pStyle w:val="Normal1"/>
        <w:rPr>
          <w:rFonts w:ascii="Times New Roman" w:hAnsi="Times New Roman" w:cs="Times New Roman"/>
          <w:sz w:val="24"/>
          <w:szCs w:val="24"/>
        </w:rPr>
      </w:pPr>
    </w:p>
    <w:p w14:paraId="0DBA654E"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Mormon</w:t>
      </w:r>
      <w:r w:rsidRPr="00ED025B">
        <w:rPr>
          <w:rFonts w:ascii="Times New Roman" w:hAnsi="Times New Roman" w:cs="Times New Roman"/>
          <w:sz w:val="24"/>
          <w:szCs w:val="24"/>
        </w:rPr>
        <w:t xml:space="preserve">ism [accept Church of Jesus Christ of </w:t>
      </w:r>
      <w:r w:rsidRPr="00ED025B">
        <w:rPr>
          <w:rFonts w:ascii="Times New Roman" w:hAnsi="Times New Roman" w:cs="Times New Roman"/>
          <w:b/>
          <w:sz w:val="24"/>
          <w:szCs w:val="24"/>
          <w:u w:val="single"/>
        </w:rPr>
        <w:t>Latter Day Saints</w:t>
      </w:r>
      <w:r w:rsidRPr="00ED025B">
        <w:rPr>
          <w:rFonts w:ascii="Times New Roman" w:hAnsi="Times New Roman" w:cs="Times New Roman"/>
          <w:sz w:val="24"/>
          <w:szCs w:val="24"/>
        </w:rPr>
        <w:t xml:space="preserve"> before </w:t>
      </w:r>
    </w:p>
    <w:p w14:paraId="42CD1842" w14:textId="77777777" w:rsidR="003665B5" w:rsidRPr="00ED025B" w:rsidRDefault="00ED025B">
      <w:pPr>
        <w:pStyle w:val="Normal1"/>
        <w:ind w:left="2160"/>
        <w:rPr>
          <w:rFonts w:ascii="Times New Roman" w:hAnsi="Times New Roman" w:cs="Times New Roman"/>
          <w:sz w:val="24"/>
          <w:szCs w:val="24"/>
        </w:rPr>
      </w:pPr>
      <w:r w:rsidRPr="00ED025B">
        <w:rPr>
          <w:rFonts w:ascii="Times New Roman" w:hAnsi="Times New Roman" w:cs="Times New Roman"/>
          <w:sz w:val="24"/>
          <w:szCs w:val="24"/>
        </w:rPr>
        <w:t xml:space="preserve">          mentioned]</w:t>
      </w:r>
    </w:p>
    <w:p w14:paraId="51287B49"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190E7B29"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3. Crystal Griner was wounded trying to protect this man, who was injured alongside Zach Barth and Matt Mika. A former Bernie Sanders staffer named James Hodgkinson carried out an attack on this man, who was standing on second base when he was shot in the hip. Identify this House Majority whip who was shot in June 2017 while practicing for a Congressional baseball game. </w:t>
      </w:r>
      <w:r w:rsidRPr="00ED025B">
        <w:rPr>
          <w:rFonts w:ascii="Times New Roman" w:hAnsi="Times New Roman" w:cs="Times New Roman"/>
          <w:sz w:val="24"/>
          <w:szCs w:val="24"/>
        </w:rPr>
        <w:br/>
      </w:r>
    </w:p>
    <w:p w14:paraId="5B978CFD" w14:textId="77777777" w:rsidR="003665B5" w:rsidRPr="00ED025B" w:rsidRDefault="00ED025B">
      <w:pPr>
        <w:pStyle w:val="Normal1"/>
        <w:ind w:left="720" w:firstLine="720"/>
        <w:rPr>
          <w:rFonts w:ascii="Times New Roman" w:hAnsi="Times New Roman" w:cs="Times New Roman"/>
          <w:b/>
          <w:sz w:val="24"/>
          <w:szCs w:val="24"/>
          <w:u w:val="single"/>
        </w:rPr>
      </w:pPr>
      <w:r w:rsidRPr="00ED025B">
        <w:rPr>
          <w:rFonts w:ascii="Times New Roman" w:hAnsi="Times New Roman" w:cs="Times New Roman"/>
          <w:sz w:val="24"/>
          <w:szCs w:val="24"/>
        </w:rPr>
        <w:t xml:space="preserve">Steve </w:t>
      </w:r>
      <w:r w:rsidRPr="00ED025B">
        <w:rPr>
          <w:rFonts w:ascii="Times New Roman" w:hAnsi="Times New Roman" w:cs="Times New Roman"/>
          <w:b/>
          <w:sz w:val="24"/>
          <w:szCs w:val="24"/>
          <w:u w:val="single"/>
        </w:rPr>
        <w:t>Scalise</w:t>
      </w:r>
    </w:p>
    <w:p w14:paraId="6008AF7C"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4840FF43" w14:textId="4747F1DF"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4. </w:t>
      </w:r>
      <w:r w:rsidR="00DC4444">
        <w:rPr>
          <w:rFonts w:ascii="Times New Roman" w:hAnsi="Times New Roman" w:cs="Times New Roman"/>
          <w:sz w:val="24"/>
          <w:szCs w:val="24"/>
        </w:rPr>
        <w:t>T</w:t>
      </w:r>
      <w:r w:rsidRPr="00ED025B">
        <w:rPr>
          <w:rFonts w:ascii="Times New Roman" w:hAnsi="Times New Roman" w:cs="Times New Roman"/>
          <w:sz w:val="24"/>
          <w:szCs w:val="24"/>
        </w:rPr>
        <w:t xml:space="preserve">his character is appalled to find a pamphlet entitled “The Black Plague” at her father’s house. In another novel, this character wears a ham costume and is attacked with her brother by Bob Ewell, who is killed by Boo Radley. Identify this daughter of Atticus and protagonist of </w:t>
      </w:r>
      <w:r w:rsidRPr="00ED025B">
        <w:rPr>
          <w:rFonts w:ascii="Times New Roman" w:hAnsi="Times New Roman" w:cs="Times New Roman"/>
          <w:i/>
          <w:sz w:val="24"/>
          <w:szCs w:val="24"/>
        </w:rPr>
        <w:t>Go Set a Watchman</w:t>
      </w:r>
      <w:r w:rsidRPr="00ED025B">
        <w:rPr>
          <w:rFonts w:ascii="Times New Roman" w:hAnsi="Times New Roman" w:cs="Times New Roman"/>
          <w:sz w:val="24"/>
          <w:szCs w:val="24"/>
        </w:rPr>
        <w:t xml:space="preserve"> and </w:t>
      </w:r>
      <w:r w:rsidRPr="00ED025B">
        <w:rPr>
          <w:rFonts w:ascii="Times New Roman" w:hAnsi="Times New Roman" w:cs="Times New Roman"/>
          <w:i/>
          <w:sz w:val="24"/>
          <w:szCs w:val="24"/>
        </w:rPr>
        <w:t>To Kill a Mockingbird</w:t>
      </w:r>
      <w:r w:rsidRPr="00ED025B">
        <w:rPr>
          <w:rFonts w:ascii="Times New Roman" w:hAnsi="Times New Roman" w:cs="Times New Roman"/>
          <w:sz w:val="24"/>
          <w:szCs w:val="24"/>
        </w:rPr>
        <w:t>.</w:t>
      </w:r>
    </w:p>
    <w:p w14:paraId="008D97AB" w14:textId="77777777" w:rsidR="003665B5" w:rsidRPr="00ED025B" w:rsidRDefault="003665B5">
      <w:pPr>
        <w:pStyle w:val="Normal1"/>
        <w:rPr>
          <w:rFonts w:ascii="Times New Roman" w:hAnsi="Times New Roman" w:cs="Times New Roman"/>
          <w:sz w:val="24"/>
          <w:szCs w:val="24"/>
        </w:rPr>
      </w:pPr>
    </w:p>
    <w:p w14:paraId="530024EE"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b/>
          <w:sz w:val="24"/>
          <w:szCs w:val="24"/>
          <w:u w:val="single"/>
        </w:rPr>
        <w:t>Scout</w:t>
      </w:r>
      <w:r w:rsidRPr="00ED025B">
        <w:rPr>
          <w:rFonts w:ascii="Times New Roman" w:hAnsi="Times New Roman" w:cs="Times New Roman"/>
          <w:sz w:val="24"/>
          <w:szCs w:val="24"/>
        </w:rPr>
        <w:t xml:space="preserve"> </w:t>
      </w:r>
      <w:r w:rsidRPr="00ED025B">
        <w:rPr>
          <w:rFonts w:ascii="Times New Roman" w:hAnsi="Times New Roman" w:cs="Times New Roman"/>
          <w:b/>
          <w:sz w:val="24"/>
          <w:szCs w:val="24"/>
          <w:u w:val="single"/>
        </w:rPr>
        <w:t>Finch</w:t>
      </w:r>
      <w:r w:rsidRPr="00ED025B">
        <w:rPr>
          <w:rFonts w:ascii="Times New Roman" w:hAnsi="Times New Roman" w:cs="Times New Roman"/>
          <w:sz w:val="24"/>
          <w:szCs w:val="24"/>
        </w:rPr>
        <w:t xml:space="preserve"> [accept “Jean Louise”; prompt on Finch after “Atticus”]</w:t>
      </w:r>
    </w:p>
    <w:p w14:paraId="4795A5F0"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530BC792" w14:textId="2E16D393"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5. One of this sculptor’s works is located in Targu Jiu and consists of seventeen rhombuses stacked on top of one another. In addition to </w:t>
      </w:r>
      <w:r w:rsidRPr="00ED025B">
        <w:rPr>
          <w:rFonts w:ascii="Times New Roman" w:hAnsi="Times New Roman" w:cs="Times New Roman"/>
          <w:i/>
          <w:sz w:val="24"/>
          <w:szCs w:val="24"/>
        </w:rPr>
        <w:t>Endless Column</w:t>
      </w:r>
      <w:r w:rsidRPr="00ED025B">
        <w:rPr>
          <w:rFonts w:ascii="Times New Roman" w:hAnsi="Times New Roman" w:cs="Times New Roman"/>
          <w:sz w:val="24"/>
          <w:szCs w:val="24"/>
        </w:rPr>
        <w:t xml:space="preserve">, this sculptor’s most famous work shows an avian with its head raised in flight. Identify this Romanian sculptor of </w:t>
      </w:r>
      <w:r w:rsidRPr="00ED025B">
        <w:rPr>
          <w:rFonts w:ascii="Times New Roman" w:hAnsi="Times New Roman" w:cs="Times New Roman"/>
          <w:i/>
          <w:sz w:val="24"/>
          <w:szCs w:val="24"/>
        </w:rPr>
        <w:t>Bird in Space</w:t>
      </w:r>
      <w:r w:rsidRPr="00ED025B">
        <w:rPr>
          <w:rFonts w:ascii="Times New Roman" w:hAnsi="Times New Roman" w:cs="Times New Roman"/>
          <w:sz w:val="24"/>
          <w:szCs w:val="24"/>
        </w:rPr>
        <w:t>.</w:t>
      </w:r>
    </w:p>
    <w:p w14:paraId="05F40EA6" w14:textId="77777777" w:rsidR="003665B5" w:rsidRPr="00ED025B" w:rsidRDefault="003665B5">
      <w:pPr>
        <w:pStyle w:val="Normal1"/>
        <w:rPr>
          <w:rFonts w:ascii="Times New Roman" w:hAnsi="Times New Roman" w:cs="Times New Roman"/>
          <w:sz w:val="24"/>
          <w:szCs w:val="24"/>
        </w:rPr>
      </w:pPr>
    </w:p>
    <w:p w14:paraId="7EE2AB47"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ab/>
      </w:r>
      <w:r w:rsidRPr="00ED025B">
        <w:rPr>
          <w:rFonts w:ascii="Times New Roman" w:hAnsi="Times New Roman" w:cs="Times New Roman"/>
          <w:sz w:val="24"/>
          <w:szCs w:val="24"/>
        </w:rPr>
        <w:tab/>
        <w:t xml:space="preserve">Constantin </w:t>
      </w:r>
      <w:r w:rsidRPr="00ED025B">
        <w:rPr>
          <w:rFonts w:ascii="Times New Roman" w:hAnsi="Times New Roman" w:cs="Times New Roman"/>
          <w:b/>
          <w:sz w:val="24"/>
          <w:szCs w:val="24"/>
          <w:u w:val="single"/>
        </w:rPr>
        <w:t>Brancusi</w:t>
      </w:r>
    </w:p>
    <w:p w14:paraId="7EDCC8DD" w14:textId="1AA6C687" w:rsidR="00ED025B" w:rsidRDefault="00ED025B" w:rsidP="00DC4444">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7712D04D" w14:textId="47F456AC"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6. </w:t>
      </w:r>
      <w:r w:rsidR="00DC4444">
        <w:rPr>
          <w:rFonts w:ascii="Times New Roman" w:hAnsi="Times New Roman" w:cs="Times New Roman"/>
          <w:sz w:val="24"/>
          <w:szCs w:val="24"/>
        </w:rPr>
        <w:t>T</w:t>
      </w:r>
      <w:r w:rsidRPr="00ED025B">
        <w:rPr>
          <w:rFonts w:ascii="Times New Roman" w:hAnsi="Times New Roman" w:cs="Times New Roman"/>
          <w:sz w:val="24"/>
          <w:szCs w:val="24"/>
        </w:rPr>
        <w:t>he cross product of two vectors in a plane will yield a vector described by this word. This word also describes the distribution for which the empirical rule holds. Identify this word that is used to name the distribution that is sometimes known as the Gaussian distribution or the bell curve.</w:t>
      </w:r>
    </w:p>
    <w:p w14:paraId="27CE0A4B" w14:textId="77777777" w:rsidR="003665B5" w:rsidRPr="00ED025B" w:rsidRDefault="003665B5">
      <w:pPr>
        <w:pStyle w:val="Normal1"/>
        <w:rPr>
          <w:rFonts w:ascii="Times New Roman" w:hAnsi="Times New Roman" w:cs="Times New Roman"/>
          <w:sz w:val="24"/>
          <w:szCs w:val="24"/>
        </w:rPr>
      </w:pPr>
    </w:p>
    <w:p w14:paraId="266D9D83" w14:textId="77777777" w:rsidR="003665B5" w:rsidRPr="00ED025B" w:rsidRDefault="00ED025B">
      <w:pPr>
        <w:pStyle w:val="Normal1"/>
        <w:rPr>
          <w:rFonts w:ascii="Times New Roman" w:hAnsi="Times New Roman" w:cs="Times New Roman"/>
          <w:b/>
          <w:sz w:val="24"/>
          <w:szCs w:val="24"/>
          <w:u w:val="single"/>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Normal</w:t>
      </w:r>
    </w:p>
    <w:p w14:paraId="56408241"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66799B0E" w14:textId="77777777" w:rsidR="00DC4444" w:rsidRDefault="00DC4444">
      <w:pPr>
        <w:pStyle w:val="Normal1"/>
        <w:rPr>
          <w:rFonts w:ascii="Times New Roman" w:hAnsi="Times New Roman" w:cs="Times New Roman"/>
          <w:sz w:val="24"/>
          <w:szCs w:val="24"/>
        </w:rPr>
      </w:pPr>
    </w:p>
    <w:p w14:paraId="03D1E563" w14:textId="623E4A64"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lastRenderedPageBreak/>
        <w:t>7. This man came to military prominence for his leadership of the Foreign Legion during the Rif War. A party founded by Primo de Rivera was merged with this man’s Carlist Party and was known as the Falange. Identify this fascist leader who took power after leading the Nationalists in the Spanish Civil War.</w:t>
      </w:r>
    </w:p>
    <w:p w14:paraId="2659BE6A" w14:textId="77777777" w:rsidR="003665B5" w:rsidRPr="00ED025B" w:rsidRDefault="003665B5">
      <w:pPr>
        <w:pStyle w:val="Normal1"/>
        <w:rPr>
          <w:rFonts w:ascii="Times New Roman" w:hAnsi="Times New Roman" w:cs="Times New Roman"/>
          <w:sz w:val="24"/>
          <w:szCs w:val="24"/>
        </w:rPr>
      </w:pPr>
    </w:p>
    <w:p w14:paraId="5BEAABDE" w14:textId="77777777" w:rsidR="003665B5" w:rsidRPr="00ED025B" w:rsidRDefault="00ED025B">
      <w:pPr>
        <w:pStyle w:val="Normal1"/>
        <w:ind w:left="720" w:firstLine="720"/>
        <w:rPr>
          <w:rFonts w:ascii="Times New Roman" w:hAnsi="Times New Roman" w:cs="Times New Roman"/>
          <w:sz w:val="24"/>
          <w:szCs w:val="24"/>
        </w:rPr>
      </w:pPr>
      <w:r w:rsidRPr="00ED025B">
        <w:rPr>
          <w:rFonts w:ascii="Times New Roman" w:hAnsi="Times New Roman" w:cs="Times New Roman"/>
          <w:sz w:val="24"/>
          <w:szCs w:val="24"/>
        </w:rPr>
        <w:t xml:space="preserve">Francisco </w:t>
      </w:r>
      <w:r w:rsidRPr="00ED025B">
        <w:rPr>
          <w:rFonts w:ascii="Times New Roman" w:hAnsi="Times New Roman" w:cs="Times New Roman"/>
          <w:b/>
          <w:sz w:val="24"/>
          <w:szCs w:val="24"/>
          <w:u w:val="single"/>
        </w:rPr>
        <w:t>Franco</w:t>
      </w:r>
    </w:p>
    <w:p w14:paraId="3612D578" w14:textId="6D4A0699"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0B94249A" w14:textId="3ACD8CF5" w:rsidR="003665B5" w:rsidRPr="00ED025B" w:rsidRDefault="00DC4444">
      <w:pPr>
        <w:pStyle w:val="Normal1"/>
        <w:rPr>
          <w:rFonts w:ascii="Times New Roman" w:hAnsi="Times New Roman" w:cs="Times New Roman"/>
          <w:sz w:val="24"/>
          <w:szCs w:val="24"/>
        </w:rPr>
      </w:pPr>
      <w:r>
        <w:rPr>
          <w:rFonts w:ascii="Times New Roman" w:hAnsi="Times New Roman" w:cs="Times New Roman"/>
          <w:sz w:val="24"/>
          <w:szCs w:val="24"/>
        </w:rPr>
        <w:t>8</w:t>
      </w:r>
      <w:r w:rsidR="00ED025B" w:rsidRPr="00ED025B">
        <w:rPr>
          <w:rFonts w:ascii="Times New Roman" w:hAnsi="Times New Roman" w:cs="Times New Roman"/>
          <w:sz w:val="24"/>
          <w:szCs w:val="24"/>
        </w:rPr>
        <w:t>. Organisms in this order have crural glands that can produce a venom and have ten sex chromosomes instead of two. Extratarsal spurs are possessed by animals in this order that exhibit electroreception. Echidnas and platypuses belong to what order of egg-laying mammals?</w:t>
      </w:r>
    </w:p>
    <w:p w14:paraId="4D4CF0C6" w14:textId="77777777" w:rsidR="003665B5" w:rsidRPr="00ED025B" w:rsidRDefault="003665B5">
      <w:pPr>
        <w:pStyle w:val="Normal1"/>
        <w:rPr>
          <w:rFonts w:ascii="Times New Roman" w:hAnsi="Times New Roman" w:cs="Times New Roman"/>
          <w:sz w:val="24"/>
          <w:szCs w:val="24"/>
        </w:rPr>
      </w:pPr>
    </w:p>
    <w:p w14:paraId="1BBDCB0D" w14:textId="77777777" w:rsidR="003665B5" w:rsidRPr="00ED025B" w:rsidRDefault="00ED025B">
      <w:pPr>
        <w:pStyle w:val="Normal1"/>
        <w:rPr>
          <w:rFonts w:ascii="Times New Roman" w:hAnsi="Times New Roman" w:cs="Times New Roman"/>
          <w:b/>
          <w:sz w:val="24"/>
          <w:szCs w:val="24"/>
          <w:u w:val="single"/>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Monotreme</w:t>
      </w:r>
      <w:r w:rsidRPr="00ED025B">
        <w:rPr>
          <w:rFonts w:ascii="Times New Roman" w:hAnsi="Times New Roman" w:cs="Times New Roman"/>
          <w:sz w:val="24"/>
          <w:szCs w:val="24"/>
        </w:rPr>
        <w:t xml:space="preserve">s or </w:t>
      </w:r>
      <w:r w:rsidRPr="00ED025B">
        <w:rPr>
          <w:rFonts w:ascii="Times New Roman" w:hAnsi="Times New Roman" w:cs="Times New Roman"/>
          <w:b/>
          <w:sz w:val="24"/>
          <w:szCs w:val="24"/>
          <w:u w:val="single"/>
        </w:rPr>
        <w:t>Monotremata</w:t>
      </w:r>
    </w:p>
    <w:p w14:paraId="3FD221D0" w14:textId="301B5D70"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7B680459" w14:textId="344A2BEB" w:rsidR="003665B5" w:rsidRPr="00ED025B" w:rsidRDefault="00DC4444">
      <w:pPr>
        <w:pStyle w:val="Normal1"/>
        <w:rPr>
          <w:rFonts w:ascii="Times New Roman" w:hAnsi="Times New Roman" w:cs="Times New Roman"/>
          <w:sz w:val="24"/>
          <w:szCs w:val="24"/>
        </w:rPr>
      </w:pPr>
      <w:r>
        <w:rPr>
          <w:rFonts w:ascii="Times New Roman" w:hAnsi="Times New Roman" w:cs="Times New Roman"/>
          <w:sz w:val="24"/>
          <w:szCs w:val="24"/>
        </w:rPr>
        <w:t>9</w:t>
      </w:r>
      <w:r w:rsidR="00ED025B" w:rsidRPr="00ED025B">
        <w:rPr>
          <w:rFonts w:ascii="Times New Roman" w:hAnsi="Times New Roman" w:cs="Times New Roman"/>
          <w:sz w:val="24"/>
          <w:szCs w:val="24"/>
        </w:rPr>
        <w:t>. This country contains the Doberai Peninsula, as well as the Mentawai Islands and the cities of Bandung and Surabaya. Bali is a resort island in this country that the Wallace Line runs through. Sulawesi, Sumatra, and Java are all islands of what nation with capital at Jakarta?</w:t>
      </w:r>
    </w:p>
    <w:p w14:paraId="607BB7BA" w14:textId="77777777" w:rsidR="003665B5" w:rsidRPr="00ED025B" w:rsidRDefault="003665B5">
      <w:pPr>
        <w:pStyle w:val="Normal1"/>
        <w:rPr>
          <w:rFonts w:ascii="Times New Roman" w:hAnsi="Times New Roman" w:cs="Times New Roman"/>
          <w:sz w:val="24"/>
          <w:szCs w:val="24"/>
        </w:rPr>
      </w:pPr>
    </w:p>
    <w:p w14:paraId="05443BE8" w14:textId="77777777" w:rsidR="003665B5" w:rsidRPr="00ED025B" w:rsidRDefault="00ED025B">
      <w:pPr>
        <w:pStyle w:val="Normal1"/>
        <w:rPr>
          <w:rFonts w:ascii="Times New Roman" w:hAnsi="Times New Roman" w:cs="Times New Roman"/>
          <w:b/>
          <w:sz w:val="24"/>
          <w:szCs w:val="24"/>
          <w:u w:val="single"/>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Indonesia</w:t>
      </w:r>
    </w:p>
    <w:p w14:paraId="25BAE4E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 xml:space="preserve"> </w:t>
      </w:r>
    </w:p>
    <w:p w14:paraId="0DEB9563" w14:textId="5179EE08" w:rsidR="003665B5" w:rsidRPr="00ED025B" w:rsidRDefault="00DC4444">
      <w:pPr>
        <w:pStyle w:val="Normal1"/>
        <w:rPr>
          <w:rFonts w:ascii="Times New Roman" w:hAnsi="Times New Roman" w:cs="Times New Roman"/>
          <w:sz w:val="24"/>
          <w:szCs w:val="24"/>
        </w:rPr>
      </w:pPr>
      <w:r>
        <w:rPr>
          <w:rFonts w:ascii="Times New Roman" w:hAnsi="Times New Roman" w:cs="Times New Roman"/>
          <w:sz w:val="24"/>
          <w:szCs w:val="24"/>
        </w:rPr>
        <w:t>10</w:t>
      </w:r>
      <w:r w:rsidR="00ED025B" w:rsidRPr="00ED025B">
        <w:rPr>
          <w:rFonts w:ascii="Times New Roman" w:hAnsi="Times New Roman" w:cs="Times New Roman"/>
          <w:sz w:val="24"/>
          <w:szCs w:val="24"/>
        </w:rPr>
        <w:t>. The stress-energy tensor is involved in the equations governing this theory that predicts gravitational lensing. Used to describe the curved geometry of spacetime because of mass is what theory developed by Albert Einstein?</w:t>
      </w:r>
    </w:p>
    <w:p w14:paraId="21CE9DEE" w14:textId="77777777" w:rsidR="003665B5" w:rsidRPr="00ED025B" w:rsidRDefault="003665B5">
      <w:pPr>
        <w:pStyle w:val="Normal1"/>
        <w:rPr>
          <w:rFonts w:ascii="Times New Roman" w:hAnsi="Times New Roman" w:cs="Times New Roman"/>
          <w:sz w:val="24"/>
          <w:szCs w:val="24"/>
        </w:rPr>
      </w:pPr>
    </w:p>
    <w:p w14:paraId="0E8D7853" w14:textId="77777777" w:rsidR="003665B5" w:rsidRPr="00ED025B" w:rsidRDefault="00ED025B">
      <w:pPr>
        <w:pStyle w:val="Normal1"/>
        <w:rPr>
          <w:rFonts w:ascii="Times New Roman" w:hAnsi="Times New Roman" w:cs="Times New Roman"/>
          <w:sz w:val="24"/>
          <w:szCs w:val="24"/>
        </w:rPr>
      </w:pPr>
      <w:r w:rsidRPr="00ED025B">
        <w:rPr>
          <w:rFonts w:ascii="Times New Roman" w:hAnsi="Times New Roman" w:cs="Times New Roman"/>
          <w:sz w:val="24"/>
          <w:szCs w:val="24"/>
        </w:rPr>
        <w:tab/>
      </w:r>
      <w:r w:rsidRPr="00ED025B">
        <w:rPr>
          <w:rFonts w:ascii="Times New Roman" w:hAnsi="Times New Roman" w:cs="Times New Roman"/>
          <w:sz w:val="24"/>
          <w:szCs w:val="24"/>
        </w:rPr>
        <w:tab/>
      </w:r>
      <w:r w:rsidRPr="00ED025B">
        <w:rPr>
          <w:rFonts w:ascii="Times New Roman" w:hAnsi="Times New Roman" w:cs="Times New Roman"/>
          <w:b/>
          <w:sz w:val="24"/>
          <w:szCs w:val="24"/>
          <w:u w:val="single"/>
        </w:rPr>
        <w:t>General relativity</w:t>
      </w:r>
      <w:r w:rsidRPr="00ED025B">
        <w:rPr>
          <w:rFonts w:ascii="Times New Roman" w:hAnsi="Times New Roman" w:cs="Times New Roman"/>
          <w:sz w:val="24"/>
          <w:szCs w:val="24"/>
        </w:rPr>
        <w:t xml:space="preserve"> (prompt on “relativity”; do NOT accept “special relativity”)</w:t>
      </w:r>
    </w:p>
    <w:p w14:paraId="346F9766" w14:textId="16AB5D70" w:rsidR="006F74BF" w:rsidRPr="00ED025B" w:rsidRDefault="006F74BF" w:rsidP="006F74BF">
      <w:pPr>
        <w:pStyle w:val="Normal1"/>
        <w:rPr>
          <w:rFonts w:ascii="Times New Roman" w:hAnsi="Times New Roman" w:cs="Times New Roman"/>
          <w:sz w:val="24"/>
          <w:szCs w:val="24"/>
        </w:rPr>
      </w:pPr>
    </w:p>
    <w:sectPr w:rsidR="006F74BF" w:rsidRPr="00ED025B" w:rsidSect="00ED025B">
      <w:headerReference w:type="default" r:id="rId7"/>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9F97C" w14:textId="77777777" w:rsidR="005A0210" w:rsidRDefault="00ED025B">
      <w:pPr>
        <w:spacing w:line="240" w:lineRule="auto"/>
      </w:pPr>
      <w:r>
        <w:separator/>
      </w:r>
    </w:p>
  </w:endnote>
  <w:endnote w:type="continuationSeparator" w:id="0">
    <w:p w14:paraId="5F01CBA8" w14:textId="77777777" w:rsidR="005A0210" w:rsidRDefault="00ED02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FE71E" w14:textId="77777777" w:rsidR="005A0210" w:rsidRDefault="00ED025B">
      <w:pPr>
        <w:spacing w:line="240" w:lineRule="auto"/>
      </w:pPr>
      <w:r>
        <w:separator/>
      </w:r>
    </w:p>
  </w:footnote>
  <w:footnote w:type="continuationSeparator" w:id="0">
    <w:p w14:paraId="1C1237EA" w14:textId="77777777" w:rsidR="005A0210" w:rsidRDefault="00ED02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FC356" w14:textId="77777777" w:rsidR="003665B5" w:rsidRDefault="003665B5">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5B5"/>
    <w:rsid w:val="00174A9F"/>
    <w:rsid w:val="003665B5"/>
    <w:rsid w:val="005A0210"/>
    <w:rsid w:val="006F74BF"/>
    <w:rsid w:val="00DC4444"/>
    <w:rsid w:val="00ED02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863ADB"/>
  <w15:docId w15:val="{F8B66A98-1173-4470-BF6B-7309A5298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421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6A52-1147-4971-97D9-FCDE14521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2018-10-17T18:12:00Z</dcterms:created>
  <dcterms:modified xsi:type="dcterms:W3CDTF">2018-10-17T18:12:00Z</dcterms:modified>
</cp:coreProperties>
</file>